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F" w:rsidRPr="00A07998" w:rsidRDefault="00EB76DF" w:rsidP="00A07998">
      <w:pPr>
        <w:pBdr>
          <w:top w:val="single" w:sz="18" w:space="1" w:color="FF7C80"/>
          <w:bottom w:val="single" w:sz="18" w:space="1" w:color="FF7C80"/>
        </w:pBdr>
        <w:spacing w:after="12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07998">
        <w:rPr>
          <w:rFonts w:ascii="Times New Roman" w:hAnsi="Times New Roman"/>
          <w:b/>
          <w:i/>
          <w:sz w:val="40"/>
          <w:szCs w:val="40"/>
        </w:rPr>
        <w:t xml:space="preserve">Унифицированный туристский паспорт </w:t>
      </w:r>
      <w:r>
        <w:rPr>
          <w:rFonts w:ascii="Times New Roman" w:hAnsi="Times New Roman"/>
          <w:b/>
          <w:i/>
          <w:sz w:val="40"/>
          <w:szCs w:val="40"/>
        </w:rPr>
        <w:t xml:space="preserve">Лоухского </w:t>
      </w:r>
      <w:proofErr w:type="gramStart"/>
      <w:r>
        <w:rPr>
          <w:rFonts w:ascii="Times New Roman" w:hAnsi="Times New Roman"/>
          <w:b/>
          <w:i/>
          <w:sz w:val="40"/>
          <w:szCs w:val="40"/>
        </w:rPr>
        <w:t>муниципального</w:t>
      </w:r>
      <w:proofErr w:type="gramEnd"/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A07998">
        <w:rPr>
          <w:rFonts w:ascii="Times New Roman" w:hAnsi="Times New Roman"/>
          <w:b/>
          <w:i/>
          <w:sz w:val="40"/>
          <w:szCs w:val="40"/>
        </w:rPr>
        <w:t>района Республики Карелия</w:t>
      </w:r>
    </w:p>
    <w:p w:rsidR="00EB76DF" w:rsidRPr="00474E89" w:rsidRDefault="00EB76DF" w:rsidP="00F15EC2">
      <w:pPr>
        <w:pStyle w:val="a8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474E89">
        <w:rPr>
          <w:rFonts w:ascii="Times New Roman" w:hAnsi="Times New Roman"/>
          <w:color w:val="auto"/>
          <w:sz w:val="26"/>
          <w:szCs w:val="26"/>
        </w:rPr>
        <w:t>Оглавление</w:t>
      </w:r>
    </w:p>
    <w:p w:rsidR="00480F95" w:rsidRPr="0052705B" w:rsidRDefault="00EB76DF">
      <w:pPr>
        <w:pStyle w:val="11"/>
        <w:rPr>
          <w:rFonts w:eastAsia="Times New Roman"/>
          <w:noProof/>
          <w:lang w:eastAsia="ru-RU"/>
        </w:rPr>
      </w:pPr>
      <w:r w:rsidRPr="00474E89">
        <w:fldChar w:fldCharType="begin"/>
      </w:r>
      <w:r w:rsidRPr="00474E89">
        <w:instrText xml:space="preserve"> TOC \o "1-3" \h \z \u </w:instrText>
      </w:r>
      <w:r w:rsidRPr="00474E89">
        <w:fldChar w:fldCharType="separate"/>
      </w:r>
      <w:hyperlink w:anchor="_Toc449453666" w:history="1">
        <w:r w:rsidR="00480F95" w:rsidRPr="00CC5EE2">
          <w:rPr>
            <w:rStyle w:val="a7"/>
            <w:rFonts w:ascii="Times New Roman" w:hAnsi="Times New Roman"/>
            <w:noProof/>
          </w:rPr>
          <w:t>1.</w:t>
        </w:r>
        <w:r w:rsidR="00480F95" w:rsidRPr="0052705B">
          <w:rPr>
            <w:rFonts w:eastAsia="Times New Roman"/>
            <w:noProof/>
            <w:lang w:eastAsia="ru-RU"/>
          </w:rPr>
          <w:tab/>
        </w:r>
        <w:r w:rsidR="00480F95" w:rsidRPr="00CC5EE2">
          <w:rPr>
            <w:rStyle w:val="a7"/>
            <w:rFonts w:ascii="Times New Roman" w:hAnsi="Times New Roman"/>
            <w:noProof/>
          </w:rPr>
          <w:t>Общие сведения о районе</w:t>
        </w:r>
        <w:r w:rsidR="00480F95">
          <w:rPr>
            <w:noProof/>
            <w:webHidden/>
          </w:rPr>
          <w:tab/>
        </w:r>
        <w:r w:rsidR="00480F95">
          <w:rPr>
            <w:noProof/>
            <w:webHidden/>
          </w:rPr>
          <w:fldChar w:fldCharType="begin"/>
        </w:r>
        <w:r w:rsidR="00480F95">
          <w:rPr>
            <w:noProof/>
            <w:webHidden/>
          </w:rPr>
          <w:instrText xml:space="preserve"> PAGEREF _Toc449453666 \h </w:instrText>
        </w:r>
        <w:r w:rsidR="00480F95">
          <w:rPr>
            <w:noProof/>
            <w:webHidden/>
          </w:rPr>
        </w:r>
        <w:r w:rsidR="00480F95">
          <w:rPr>
            <w:noProof/>
            <w:webHidden/>
          </w:rPr>
          <w:fldChar w:fldCharType="separate"/>
        </w:r>
        <w:r w:rsidR="00480F95">
          <w:rPr>
            <w:noProof/>
            <w:webHidden/>
          </w:rPr>
          <w:t>3</w:t>
        </w:r>
        <w:r w:rsidR="00480F95"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67" w:history="1">
        <w:r w:rsidRPr="00CC5EE2">
          <w:rPr>
            <w:rStyle w:val="a7"/>
            <w:rFonts w:ascii="Times New Roman" w:hAnsi="Times New Roman"/>
            <w:noProof/>
          </w:rPr>
          <w:t>1.1.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Общая информация о районе.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68" w:history="1">
        <w:r w:rsidRPr="00CC5EE2">
          <w:rPr>
            <w:rStyle w:val="a7"/>
            <w:rFonts w:ascii="Times New Roman" w:hAnsi="Times New Roman"/>
            <w:noProof/>
          </w:rPr>
          <w:t>1.2.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Историческая справка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69" w:history="1">
        <w:r w:rsidRPr="00CC5EE2">
          <w:rPr>
            <w:rStyle w:val="a7"/>
            <w:rFonts w:ascii="Times New Roman" w:hAnsi="Times New Roman"/>
            <w:noProof/>
          </w:rPr>
          <w:t>1.3.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Туристско-рекреационные ресурсы.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70" w:history="1">
        <w:r w:rsidRPr="00CC5EE2">
          <w:rPr>
            <w:rStyle w:val="a7"/>
            <w:rFonts w:ascii="Times New Roman" w:hAnsi="Times New Roman"/>
            <w:noProof/>
          </w:rPr>
          <w:t>1.3.1. Климат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71" w:history="1">
        <w:r w:rsidRPr="00CC5EE2">
          <w:rPr>
            <w:rStyle w:val="a7"/>
            <w:rFonts w:ascii="Times New Roman" w:hAnsi="Times New Roman"/>
            <w:noProof/>
          </w:rPr>
          <w:t>1.3.2. Природные 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72" w:history="1">
        <w:r w:rsidRPr="00CC5EE2">
          <w:rPr>
            <w:rStyle w:val="a7"/>
            <w:rFonts w:ascii="Times New Roman" w:hAnsi="Times New Roman"/>
            <w:noProof/>
          </w:rPr>
          <w:t>1.3.2. Водные ресурсы, наличие рек, озер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73" w:history="1">
        <w:r w:rsidRPr="00CC5EE2">
          <w:rPr>
            <w:rStyle w:val="a7"/>
            <w:rFonts w:ascii="Times New Roman" w:hAnsi="Times New Roman"/>
            <w:noProof/>
          </w:rPr>
          <w:t>1.4.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Транспортная инфраструктура.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31"/>
        <w:rPr>
          <w:rFonts w:eastAsia="Times New Roman"/>
          <w:noProof/>
          <w:lang w:eastAsia="ru-RU"/>
        </w:rPr>
      </w:pPr>
      <w:hyperlink w:anchor="_Toc449453674" w:history="1">
        <w:r w:rsidRPr="00CC5EE2">
          <w:rPr>
            <w:rStyle w:val="a7"/>
            <w:rFonts w:ascii="Times New Roman" w:hAnsi="Times New Roman"/>
            <w:noProof/>
          </w:rPr>
          <w:t>1.4.1.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Авиационный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31"/>
        <w:rPr>
          <w:rFonts w:eastAsia="Times New Roman"/>
          <w:noProof/>
          <w:lang w:eastAsia="ru-RU"/>
        </w:rPr>
      </w:pPr>
      <w:hyperlink w:anchor="_Toc449453675" w:history="1">
        <w:r w:rsidRPr="00CC5EE2">
          <w:rPr>
            <w:rStyle w:val="a7"/>
            <w:rFonts w:ascii="Times New Roman" w:hAnsi="Times New Roman"/>
            <w:noProof/>
          </w:rPr>
          <w:t>1.4.2.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Автомобильный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31"/>
        <w:rPr>
          <w:rFonts w:eastAsia="Times New Roman"/>
          <w:noProof/>
          <w:lang w:eastAsia="ru-RU"/>
        </w:rPr>
      </w:pPr>
      <w:hyperlink w:anchor="_Toc449453676" w:history="1">
        <w:r w:rsidRPr="00CC5EE2">
          <w:rPr>
            <w:rStyle w:val="a7"/>
            <w:rFonts w:ascii="Times New Roman" w:hAnsi="Times New Roman"/>
            <w:noProof/>
          </w:rPr>
          <w:t>1.4.3.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31"/>
        <w:rPr>
          <w:rFonts w:eastAsia="Times New Roman"/>
          <w:noProof/>
          <w:lang w:eastAsia="ru-RU"/>
        </w:rPr>
      </w:pPr>
      <w:hyperlink w:anchor="_Toc449453677" w:history="1">
        <w:r w:rsidRPr="00CC5EE2">
          <w:rPr>
            <w:rStyle w:val="a7"/>
            <w:rFonts w:ascii="Times New Roman" w:hAnsi="Times New Roman"/>
            <w:noProof/>
          </w:rPr>
          <w:t>1.4.4.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Железнодорожный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78" w:history="1">
        <w:r w:rsidRPr="00CC5EE2">
          <w:rPr>
            <w:rStyle w:val="a7"/>
            <w:rFonts w:ascii="Times New Roman" w:hAnsi="Times New Roman"/>
            <w:noProof/>
          </w:rPr>
          <w:t>1.5.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Управление в сфере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31"/>
        <w:rPr>
          <w:rFonts w:eastAsia="Times New Roman"/>
          <w:noProof/>
          <w:lang w:eastAsia="ru-RU"/>
        </w:rPr>
      </w:pPr>
      <w:hyperlink w:anchor="_Toc449453679" w:history="1">
        <w:r w:rsidRPr="00CC5EE2">
          <w:rPr>
            <w:rStyle w:val="a7"/>
            <w:rFonts w:ascii="Times New Roman" w:hAnsi="Times New Roman"/>
            <w:noProof/>
          </w:rPr>
          <w:t>1.5.1.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Органы власти в сфере туризма в муниципальном образовании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31"/>
        <w:rPr>
          <w:rFonts w:eastAsia="Times New Roman"/>
          <w:noProof/>
          <w:lang w:eastAsia="ru-RU"/>
        </w:rPr>
      </w:pPr>
      <w:hyperlink w:anchor="_Toc449453680" w:history="1">
        <w:r w:rsidRPr="00CC5EE2">
          <w:rPr>
            <w:rStyle w:val="a7"/>
            <w:rFonts w:ascii="Times New Roman" w:hAnsi="Times New Roman"/>
            <w:noProof/>
          </w:rPr>
          <w:t>1.5.2.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Документы.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31"/>
        <w:rPr>
          <w:rFonts w:eastAsia="Times New Roman"/>
          <w:noProof/>
          <w:lang w:eastAsia="ru-RU"/>
        </w:rPr>
      </w:pPr>
      <w:hyperlink w:anchor="_Toc449453681" w:history="1">
        <w:r w:rsidRPr="00CC5EE2">
          <w:rPr>
            <w:rStyle w:val="a7"/>
            <w:rFonts w:ascii="Times New Roman" w:hAnsi="Times New Roman"/>
            <w:noProof/>
          </w:rPr>
          <w:t>1.6.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Общественные организации и объединения в сфере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82" w:history="1">
        <w:r w:rsidRPr="00CC5EE2">
          <w:rPr>
            <w:rStyle w:val="a7"/>
            <w:rFonts w:ascii="Times New Roman" w:hAnsi="Times New Roman"/>
            <w:noProof/>
          </w:rPr>
          <w:t>1.7.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Приоритетные и перспективные виды туризма в районе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83" w:history="1">
        <w:r w:rsidRPr="00CC5EE2">
          <w:rPr>
            <w:rStyle w:val="a7"/>
            <w:rFonts w:ascii="Times New Roman" w:hAnsi="Times New Roman"/>
            <w:noProof/>
          </w:rPr>
          <w:t>1.8.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Туристская сувенирная продукция прямого назначения, включая народные художественные промыслы и ремесла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11"/>
        <w:rPr>
          <w:rFonts w:eastAsia="Times New Roman"/>
          <w:noProof/>
          <w:lang w:eastAsia="ru-RU"/>
        </w:rPr>
      </w:pPr>
      <w:hyperlink w:anchor="_Toc449453684" w:history="1">
        <w:r w:rsidRPr="00CC5EE2">
          <w:rPr>
            <w:rStyle w:val="a7"/>
            <w:rFonts w:ascii="Times New Roman" w:hAnsi="Times New Roman"/>
            <w:noProof/>
          </w:rPr>
          <w:t>2.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Общее описание объектов показа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85" w:history="1">
        <w:r w:rsidRPr="00CC5EE2">
          <w:rPr>
            <w:rStyle w:val="a7"/>
            <w:rFonts w:ascii="Times New Roman" w:hAnsi="Times New Roman"/>
            <w:noProof/>
          </w:rPr>
          <w:t>2.1.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Памятники, исторические здания и сооружения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86" w:history="1">
        <w:r w:rsidRPr="00CC5EE2">
          <w:rPr>
            <w:rStyle w:val="a7"/>
            <w:rFonts w:ascii="Times New Roman" w:hAnsi="Times New Roman"/>
            <w:noProof/>
          </w:rPr>
          <w:t>2.2.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Музеи, музеи-заповедники, выставочные залы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87" w:history="1">
        <w:r w:rsidRPr="00CC5EE2">
          <w:rPr>
            <w:rStyle w:val="a7"/>
            <w:rFonts w:ascii="Times New Roman" w:hAnsi="Times New Roman"/>
            <w:noProof/>
          </w:rPr>
          <w:t>2.3.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Объекты паломничества и религиозного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88" w:history="1">
        <w:r w:rsidRPr="00CC5EE2">
          <w:rPr>
            <w:rStyle w:val="a7"/>
            <w:rFonts w:ascii="Times New Roman" w:hAnsi="Times New Roman"/>
            <w:noProof/>
          </w:rPr>
          <w:t>2.4.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Объекты сельского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89" w:history="1">
        <w:r w:rsidRPr="00CC5EE2">
          <w:rPr>
            <w:rStyle w:val="a7"/>
            <w:rFonts w:ascii="Times New Roman" w:hAnsi="Times New Roman"/>
            <w:noProof/>
          </w:rPr>
          <w:t>2.5.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Объекты промышленного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90" w:history="1">
        <w:r w:rsidRPr="00CC5EE2">
          <w:rPr>
            <w:rStyle w:val="a7"/>
            <w:rFonts w:ascii="Times New Roman" w:hAnsi="Times New Roman"/>
            <w:noProof/>
          </w:rPr>
          <w:t>2.6.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Горнолыжные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91" w:history="1">
        <w:r w:rsidRPr="00CC5EE2">
          <w:rPr>
            <w:rStyle w:val="a7"/>
            <w:rFonts w:ascii="Times New Roman" w:hAnsi="Times New Roman"/>
            <w:noProof/>
          </w:rPr>
          <w:t>2.7.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Велосипедные и пешеходные трассы и маршруты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11"/>
        <w:rPr>
          <w:rFonts w:eastAsia="Times New Roman"/>
          <w:noProof/>
          <w:lang w:eastAsia="ru-RU"/>
        </w:rPr>
      </w:pPr>
      <w:hyperlink w:anchor="_Toc449453692" w:history="1">
        <w:r w:rsidRPr="00CC5EE2">
          <w:rPr>
            <w:rStyle w:val="a7"/>
            <w:rFonts w:ascii="Times New Roman" w:hAnsi="Times New Roman"/>
            <w:noProof/>
          </w:rPr>
          <w:t>3.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Событийный туризм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93" w:history="1">
        <w:r w:rsidRPr="00CC5EE2">
          <w:rPr>
            <w:rStyle w:val="a7"/>
            <w:rFonts w:ascii="Times New Roman" w:hAnsi="Times New Roman"/>
            <w:noProof/>
          </w:rPr>
          <w:t>3.1.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Календарь туристских событий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94" w:history="1">
        <w:r w:rsidRPr="00CC5EE2">
          <w:rPr>
            <w:rStyle w:val="a7"/>
            <w:rFonts w:ascii="Times New Roman" w:hAnsi="Times New Roman"/>
            <w:noProof/>
          </w:rPr>
          <w:t>3.2.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Туристские события международного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11"/>
        <w:rPr>
          <w:rFonts w:eastAsia="Times New Roman"/>
          <w:noProof/>
          <w:lang w:eastAsia="ru-RU"/>
        </w:rPr>
      </w:pPr>
      <w:hyperlink w:anchor="_Toc449453695" w:history="1">
        <w:r w:rsidRPr="00CC5EE2">
          <w:rPr>
            <w:rStyle w:val="a7"/>
            <w:rFonts w:ascii="Times New Roman" w:hAnsi="Times New Roman"/>
            <w:noProof/>
          </w:rPr>
          <w:t>4.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Инфраструктура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96" w:history="1">
        <w:r w:rsidRPr="00CC5EE2">
          <w:rPr>
            <w:rStyle w:val="a7"/>
            <w:rFonts w:ascii="Times New Roman" w:hAnsi="Times New Roman"/>
            <w:noProof/>
          </w:rPr>
          <w:t>4.1.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Объекты размещения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97" w:history="1">
        <w:r w:rsidRPr="00CC5EE2">
          <w:rPr>
            <w:rStyle w:val="a7"/>
            <w:rFonts w:ascii="Times New Roman" w:hAnsi="Times New Roman"/>
            <w:noProof/>
          </w:rPr>
          <w:t>4.2.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Детские и оздоровительные лагеря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98" w:history="1">
        <w:r w:rsidRPr="00CC5EE2">
          <w:rPr>
            <w:rStyle w:val="a7"/>
            <w:rFonts w:ascii="Times New Roman" w:hAnsi="Times New Roman"/>
            <w:noProof/>
          </w:rPr>
          <w:t>4.3.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Санатории, курорты, профилактории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699" w:history="1">
        <w:r w:rsidRPr="00CC5EE2">
          <w:rPr>
            <w:rStyle w:val="a7"/>
            <w:rFonts w:ascii="Times New Roman" w:hAnsi="Times New Roman"/>
            <w:noProof/>
          </w:rPr>
          <w:t>4.4.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Объекты общественного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700" w:history="1">
        <w:r w:rsidRPr="00CC5EE2">
          <w:rPr>
            <w:rStyle w:val="a7"/>
            <w:rFonts w:ascii="Times New Roman" w:hAnsi="Times New Roman"/>
            <w:noProof/>
          </w:rPr>
          <w:t>4.5.</w:t>
        </w:r>
        <w:r w:rsidRPr="0052705B">
          <w:rPr>
            <w:rFonts w:eastAsia="Times New Roman"/>
            <w:noProof/>
            <w:lang w:eastAsia="ru-RU"/>
          </w:rPr>
          <w:tab/>
        </w:r>
        <w:r w:rsidRPr="00CC5EE2">
          <w:rPr>
            <w:rStyle w:val="a7"/>
            <w:rFonts w:ascii="Times New Roman" w:hAnsi="Times New Roman"/>
            <w:noProof/>
          </w:rPr>
          <w:t>Туристические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701" w:history="1">
        <w:r w:rsidRPr="00CC5EE2">
          <w:rPr>
            <w:rStyle w:val="a7"/>
            <w:rFonts w:ascii="Times New Roman" w:hAnsi="Times New Roman"/>
            <w:noProof/>
          </w:rPr>
          <w:t>4.6. Транспортные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11"/>
        <w:rPr>
          <w:rFonts w:eastAsia="Times New Roman"/>
          <w:noProof/>
          <w:lang w:eastAsia="ru-RU"/>
        </w:rPr>
      </w:pPr>
      <w:hyperlink w:anchor="_Toc449453702" w:history="1">
        <w:r w:rsidRPr="00CC5EE2">
          <w:rPr>
            <w:rStyle w:val="a7"/>
            <w:rFonts w:ascii="Times New Roman" w:hAnsi="Times New Roman"/>
            <w:noProof/>
          </w:rPr>
          <w:t>5. Туризм в цифрах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703" w:history="1">
        <w:r w:rsidRPr="00CC5EE2">
          <w:rPr>
            <w:rStyle w:val="a7"/>
            <w:rFonts w:ascii="Times New Roman" w:hAnsi="Times New Roman"/>
            <w:noProof/>
          </w:rPr>
          <w:t>5.1. Туристские потоки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704" w:history="1">
        <w:r w:rsidRPr="00CC5EE2">
          <w:rPr>
            <w:rStyle w:val="a7"/>
            <w:rFonts w:ascii="Times New Roman" w:hAnsi="Times New Roman"/>
            <w:noProof/>
          </w:rPr>
          <w:t>5.2. Процент заполняемости средств размещения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21"/>
        <w:rPr>
          <w:rFonts w:eastAsia="Times New Roman"/>
          <w:noProof/>
          <w:lang w:eastAsia="ru-RU"/>
        </w:rPr>
      </w:pPr>
      <w:hyperlink w:anchor="_Toc449453705" w:history="1">
        <w:r w:rsidRPr="00CC5EE2">
          <w:rPr>
            <w:rStyle w:val="a7"/>
            <w:rFonts w:ascii="Times New Roman" w:hAnsi="Times New Roman"/>
            <w:noProof/>
          </w:rPr>
          <w:t>5.3. Инвестиционные проекты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31"/>
        <w:rPr>
          <w:rFonts w:eastAsia="Times New Roman"/>
          <w:noProof/>
          <w:lang w:eastAsia="ru-RU"/>
        </w:rPr>
      </w:pPr>
      <w:hyperlink w:anchor="_Toc449453706" w:history="1">
        <w:r w:rsidRPr="00CC5EE2">
          <w:rPr>
            <w:rStyle w:val="a7"/>
            <w:rFonts w:ascii="Times New Roman" w:hAnsi="Times New Roman"/>
            <w:noProof/>
          </w:rPr>
          <w:t>5.3.1. Осуществляемые в настоящее время проекты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0F95" w:rsidRPr="0052705B" w:rsidRDefault="00480F95">
      <w:pPr>
        <w:pStyle w:val="31"/>
        <w:rPr>
          <w:rFonts w:eastAsia="Times New Roman"/>
          <w:noProof/>
          <w:lang w:eastAsia="ru-RU"/>
        </w:rPr>
      </w:pPr>
      <w:hyperlink w:anchor="_Toc449453707" w:history="1">
        <w:r w:rsidRPr="00CC5EE2">
          <w:rPr>
            <w:rStyle w:val="a7"/>
            <w:rFonts w:ascii="Times New Roman" w:hAnsi="Times New Roman"/>
            <w:noProof/>
          </w:rPr>
          <w:t>5.3.2. Предлагаемые для инвестиции проекты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_Toc449453707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B76DF" w:rsidRPr="00480F95" w:rsidRDefault="00EB76DF" w:rsidP="00480F95">
      <w:pPr>
        <w:spacing w:after="0" w:line="240" w:lineRule="auto"/>
        <w:jc w:val="both"/>
        <w:rPr>
          <w:sz w:val="2"/>
          <w:szCs w:val="2"/>
        </w:rPr>
      </w:pPr>
      <w:r w:rsidRPr="00474E89">
        <w:rPr>
          <w:rFonts w:ascii="Times New Roman" w:hAnsi="Times New Roman"/>
          <w:sz w:val="26"/>
          <w:szCs w:val="26"/>
        </w:rPr>
        <w:fldChar w:fldCharType="end"/>
      </w:r>
      <w:r>
        <w:br w:type="page"/>
      </w:r>
    </w:p>
    <w:p w:rsidR="00EB76DF" w:rsidRPr="00F15EC2" w:rsidRDefault="00EB76DF" w:rsidP="00F15EC2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449453666"/>
      <w:r w:rsidRPr="00F15EC2">
        <w:rPr>
          <w:rFonts w:ascii="Times New Roman" w:hAnsi="Times New Roman"/>
          <w:color w:val="auto"/>
          <w:sz w:val="26"/>
          <w:szCs w:val="26"/>
        </w:rPr>
        <w:t>1.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Общие сведения о районе</w:t>
      </w:r>
      <w:bookmarkEnd w:id="0"/>
    </w:p>
    <w:p w:rsidR="00EB76DF" w:rsidRPr="00F15EC2" w:rsidRDefault="00EB76DF" w:rsidP="00FA39B0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" w:name="_Toc449453667"/>
      <w:r w:rsidRPr="00F15EC2">
        <w:rPr>
          <w:rFonts w:ascii="Times New Roman" w:hAnsi="Times New Roman"/>
          <w:color w:val="auto"/>
        </w:rPr>
        <w:t>1.1.</w:t>
      </w:r>
      <w:r w:rsidRPr="00F15EC2">
        <w:rPr>
          <w:rFonts w:ascii="Times New Roman" w:hAnsi="Times New Roman"/>
          <w:color w:val="auto"/>
        </w:rPr>
        <w:tab/>
        <w:t>Общая информация о районе.</w:t>
      </w:r>
      <w:bookmarkEnd w:id="1"/>
    </w:p>
    <w:p w:rsidR="00EB76DF" w:rsidRPr="00761F9D" w:rsidRDefault="00EB76DF" w:rsidP="00761F9D">
      <w:pPr>
        <w:pStyle w:val="ab"/>
        <w:ind w:firstLine="708"/>
        <w:jc w:val="both"/>
        <w:rPr>
          <w:b w:val="0"/>
          <w:bCs w:val="0"/>
          <w:szCs w:val="24"/>
        </w:rPr>
      </w:pPr>
      <w:proofErr w:type="spellStart"/>
      <w:r w:rsidRPr="00761F9D">
        <w:rPr>
          <w:b w:val="0"/>
          <w:bCs w:val="0"/>
          <w:szCs w:val="24"/>
        </w:rPr>
        <w:t>Лоухский</w:t>
      </w:r>
      <w:proofErr w:type="spellEnd"/>
      <w:r w:rsidRPr="00761F9D">
        <w:rPr>
          <w:b w:val="0"/>
          <w:bCs w:val="0"/>
          <w:szCs w:val="24"/>
        </w:rPr>
        <w:t xml:space="preserve"> муниципальный район</w:t>
      </w:r>
      <w:r w:rsidRPr="00761F9D">
        <w:rPr>
          <w:bCs w:val="0"/>
          <w:szCs w:val="24"/>
        </w:rPr>
        <w:t xml:space="preserve"> </w:t>
      </w:r>
      <w:r w:rsidRPr="00761F9D">
        <w:rPr>
          <w:b w:val="0"/>
          <w:bCs w:val="0"/>
          <w:szCs w:val="24"/>
        </w:rPr>
        <w:t xml:space="preserve">- расположен в северной части Республики Карелия и граничит на юге с </w:t>
      </w:r>
      <w:proofErr w:type="spellStart"/>
      <w:proofErr w:type="gramStart"/>
      <w:r w:rsidRPr="00761F9D">
        <w:rPr>
          <w:b w:val="0"/>
          <w:bCs w:val="0"/>
          <w:szCs w:val="24"/>
        </w:rPr>
        <w:t>Кемским</w:t>
      </w:r>
      <w:proofErr w:type="spellEnd"/>
      <w:proofErr w:type="gramEnd"/>
      <w:r w:rsidRPr="00761F9D">
        <w:rPr>
          <w:b w:val="0"/>
          <w:bCs w:val="0"/>
          <w:szCs w:val="24"/>
        </w:rPr>
        <w:t xml:space="preserve"> и </w:t>
      </w:r>
      <w:proofErr w:type="spellStart"/>
      <w:r w:rsidRPr="00761F9D">
        <w:rPr>
          <w:b w:val="0"/>
          <w:bCs w:val="0"/>
          <w:szCs w:val="24"/>
        </w:rPr>
        <w:t>Калевальским</w:t>
      </w:r>
      <w:proofErr w:type="spellEnd"/>
      <w:r w:rsidRPr="00761F9D">
        <w:rPr>
          <w:b w:val="0"/>
          <w:bCs w:val="0"/>
          <w:szCs w:val="24"/>
        </w:rPr>
        <w:t xml:space="preserve"> районами, на севере – с Мурманской областью, на западе - с Финляндией, на востоке граница района проходит по Белому морю. </w:t>
      </w:r>
    </w:p>
    <w:p w:rsidR="00EB76DF" w:rsidRDefault="00EB76DF" w:rsidP="00761F9D">
      <w:pPr>
        <w:pStyle w:val="ab"/>
        <w:jc w:val="left"/>
        <w:rPr>
          <w:b w:val="0"/>
        </w:rPr>
      </w:pPr>
      <w:r>
        <w:rPr>
          <w:b w:val="0"/>
        </w:rPr>
        <w:t>Общие сведения:</w:t>
      </w:r>
    </w:p>
    <w:p w:rsidR="00EB76DF" w:rsidRPr="00761F9D" w:rsidRDefault="00EB76DF" w:rsidP="00761F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F9D">
        <w:rPr>
          <w:rFonts w:ascii="Times New Roman" w:hAnsi="Times New Roman"/>
          <w:sz w:val="24"/>
          <w:szCs w:val="24"/>
        </w:rPr>
        <w:t>Площадь района – 22,5 тыс.</w:t>
      </w:r>
      <w:r w:rsidR="00E410C2">
        <w:rPr>
          <w:rFonts w:ascii="Times New Roman" w:hAnsi="Times New Roman"/>
          <w:sz w:val="24"/>
          <w:szCs w:val="24"/>
        </w:rPr>
        <w:t xml:space="preserve"> </w:t>
      </w:r>
      <w:r w:rsidRPr="00761F9D">
        <w:rPr>
          <w:rFonts w:ascii="Times New Roman" w:hAnsi="Times New Roman"/>
          <w:sz w:val="24"/>
          <w:szCs w:val="24"/>
        </w:rPr>
        <w:t>кв.</w:t>
      </w:r>
      <w:r w:rsidR="00E410C2">
        <w:rPr>
          <w:rFonts w:ascii="Times New Roman" w:hAnsi="Times New Roman"/>
          <w:sz w:val="24"/>
          <w:szCs w:val="24"/>
        </w:rPr>
        <w:t xml:space="preserve"> </w:t>
      </w:r>
      <w:r w:rsidRPr="00761F9D">
        <w:rPr>
          <w:rFonts w:ascii="Times New Roman" w:hAnsi="Times New Roman"/>
          <w:sz w:val="24"/>
          <w:szCs w:val="24"/>
        </w:rPr>
        <w:t>км.</w:t>
      </w:r>
    </w:p>
    <w:p w:rsidR="00EB76DF" w:rsidRPr="00761F9D" w:rsidRDefault="00EB76DF" w:rsidP="00761F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F9D">
        <w:rPr>
          <w:rFonts w:ascii="Times New Roman" w:hAnsi="Times New Roman"/>
          <w:sz w:val="24"/>
          <w:szCs w:val="24"/>
        </w:rPr>
        <w:t>Численность населения – 1</w:t>
      </w:r>
      <w:r>
        <w:rPr>
          <w:rFonts w:ascii="Times New Roman" w:hAnsi="Times New Roman"/>
          <w:sz w:val="24"/>
          <w:szCs w:val="24"/>
        </w:rPr>
        <w:t xml:space="preserve">2,4 </w:t>
      </w:r>
      <w:r w:rsidRPr="00761F9D">
        <w:rPr>
          <w:rFonts w:ascii="Times New Roman" w:hAnsi="Times New Roman"/>
          <w:sz w:val="24"/>
          <w:szCs w:val="24"/>
        </w:rPr>
        <w:t>тыс.</w:t>
      </w:r>
      <w:r w:rsidR="00E410C2">
        <w:rPr>
          <w:rFonts w:ascii="Times New Roman" w:hAnsi="Times New Roman"/>
          <w:sz w:val="24"/>
          <w:szCs w:val="24"/>
        </w:rPr>
        <w:t xml:space="preserve"> </w:t>
      </w:r>
      <w:r w:rsidRPr="00761F9D">
        <w:rPr>
          <w:rFonts w:ascii="Times New Roman" w:hAnsi="Times New Roman"/>
          <w:sz w:val="24"/>
          <w:szCs w:val="24"/>
        </w:rPr>
        <w:t>чел.</w:t>
      </w:r>
    </w:p>
    <w:p w:rsidR="00EB76DF" w:rsidRPr="00761F9D" w:rsidRDefault="00EB76DF" w:rsidP="00761F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F9D">
        <w:rPr>
          <w:rFonts w:ascii="Times New Roman" w:hAnsi="Times New Roman"/>
          <w:sz w:val="24"/>
          <w:szCs w:val="24"/>
        </w:rPr>
        <w:t>Количество населенных пунктов – 29.</w:t>
      </w:r>
    </w:p>
    <w:p w:rsidR="00EB76DF" w:rsidRPr="00761F9D" w:rsidRDefault="00EB76DF" w:rsidP="00761F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F9D">
        <w:rPr>
          <w:rFonts w:ascii="Times New Roman" w:hAnsi="Times New Roman"/>
          <w:sz w:val="24"/>
          <w:szCs w:val="24"/>
        </w:rPr>
        <w:t xml:space="preserve">Количество поселений – 7, в </w:t>
      </w:r>
      <w:proofErr w:type="spellStart"/>
      <w:r w:rsidRPr="00761F9D">
        <w:rPr>
          <w:rFonts w:ascii="Times New Roman" w:hAnsi="Times New Roman"/>
          <w:sz w:val="24"/>
          <w:szCs w:val="24"/>
        </w:rPr>
        <w:t>т.ч</w:t>
      </w:r>
      <w:proofErr w:type="spellEnd"/>
      <w:r w:rsidRPr="00761F9D">
        <w:rPr>
          <w:rFonts w:ascii="Times New Roman" w:hAnsi="Times New Roman"/>
          <w:sz w:val="24"/>
          <w:szCs w:val="24"/>
        </w:rPr>
        <w:t>. 3 городских и 4 сельских.</w:t>
      </w:r>
    </w:p>
    <w:p w:rsidR="00EB76DF" w:rsidRPr="00761F9D" w:rsidRDefault="00EB76DF" w:rsidP="003D6F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F9D">
        <w:rPr>
          <w:rFonts w:ascii="Times New Roman" w:hAnsi="Times New Roman"/>
          <w:sz w:val="24"/>
          <w:szCs w:val="24"/>
        </w:rPr>
        <w:t xml:space="preserve">Административный центр – </w:t>
      </w:r>
      <w:proofErr w:type="spellStart"/>
      <w:r w:rsidRPr="00761F9D">
        <w:rPr>
          <w:rFonts w:ascii="Times New Roman" w:hAnsi="Times New Roman"/>
          <w:sz w:val="24"/>
          <w:szCs w:val="24"/>
        </w:rPr>
        <w:t>пгт</w:t>
      </w:r>
      <w:proofErr w:type="spellEnd"/>
      <w:r w:rsidRPr="00761F9D">
        <w:rPr>
          <w:rFonts w:ascii="Times New Roman" w:hAnsi="Times New Roman"/>
          <w:sz w:val="24"/>
          <w:szCs w:val="24"/>
        </w:rPr>
        <w:t>.</w:t>
      </w:r>
      <w:r w:rsidR="00E410C2">
        <w:rPr>
          <w:rFonts w:ascii="Times New Roman" w:hAnsi="Times New Roman"/>
          <w:sz w:val="24"/>
          <w:szCs w:val="24"/>
        </w:rPr>
        <w:t xml:space="preserve"> </w:t>
      </w:r>
      <w:r w:rsidRPr="00761F9D">
        <w:rPr>
          <w:rFonts w:ascii="Times New Roman" w:hAnsi="Times New Roman"/>
          <w:sz w:val="24"/>
          <w:szCs w:val="24"/>
        </w:rPr>
        <w:t>Лоухи</w:t>
      </w:r>
    </w:p>
    <w:p w:rsidR="00FA39B0" w:rsidRDefault="00FA39B0" w:rsidP="003D6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B76DF" w:rsidRDefault="00EB76DF" w:rsidP="003D6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462B7">
        <w:rPr>
          <w:rFonts w:ascii="Times New Roman" w:hAnsi="Times New Roman"/>
          <w:sz w:val="24"/>
          <w:szCs w:val="24"/>
        </w:rPr>
        <w:t>По территории района проходят 3 сухопутные транспортные магистрали: Октябрьская железная дорога, федеральная</w:t>
      </w:r>
      <w:r w:rsidR="00E410C2">
        <w:rPr>
          <w:rFonts w:ascii="Times New Roman" w:hAnsi="Times New Roman"/>
          <w:sz w:val="24"/>
          <w:szCs w:val="24"/>
        </w:rPr>
        <w:t xml:space="preserve"> автомагистраль </w:t>
      </w:r>
      <w:r w:rsidR="00AF0161">
        <w:rPr>
          <w:rFonts w:ascii="Times New Roman" w:hAnsi="Times New Roman"/>
          <w:sz w:val="24"/>
          <w:szCs w:val="24"/>
        </w:rPr>
        <w:t>«</w:t>
      </w:r>
      <w:r w:rsidR="00E410C2">
        <w:rPr>
          <w:rFonts w:ascii="Times New Roman" w:hAnsi="Times New Roman"/>
          <w:sz w:val="24"/>
          <w:szCs w:val="24"/>
        </w:rPr>
        <w:t>Кола</w:t>
      </w:r>
      <w:r w:rsidR="00AF0161">
        <w:rPr>
          <w:rFonts w:ascii="Times New Roman" w:hAnsi="Times New Roman"/>
          <w:sz w:val="24"/>
          <w:szCs w:val="24"/>
        </w:rPr>
        <w:t>»</w:t>
      </w:r>
      <w:r w:rsidR="00E410C2">
        <w:rPr>
          <w:rFonts w:ascii="Times New Roman" w:hAnsi="Times New Roman"/>
          <w:sz w:val="24"/>
          <w:szCs w:val="24"/>
        </w:rPr>
        <w:t xml:space="preserve"> (М 18), </w:t>
      </w:r>
      <w:r w:rsidRPr="008462B7">
        <w:rPr>
          <w:rFonts w:ascii="Times New Roman" w:hAnsi="Times New Roman"/>
          <w:sz w:val="24"/>
          <w:szCs w:val="24"/>
        </w:rPr>
        <w:t xml:space="preserve">автомагистраль Лоухи – </w:t>
      </w:r>
      <w:proofErr w:type="spellStart"/>
      <w:r w:rsidRPr="008462B7">
        <w:rPr>
          <w:rFonts w:ascii="Times New Roman" w:hAnsi="Times New Roman"/>
          <w:sz w:val="24"/>
          <w:szCs w:val="24"/>
        </w:rPr>
        <w:t>Суоперя</w:t>
      </w:r>
      <w:proofErr w:type="spellEnd"/>
      <w:r w:rsidRPr="008462B7">
        <w:rPr>
          <w:rFonts w:ascii="Times New Roman" w:hAnsi="Times New Roman"/>
          <w:sz w:val="24"/>
          <w:szCs w:val="24"/>
        </w:rPr>
        <w:t xml:space="preserve">. </w:t>
      </w:r>
    </w:p>
    <w:p w:rsidR="00EB76DF" w:rsidRDefault="00EB76DF" w:rsidP="00FA3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Расстояния от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41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Лоухи</w:t>
      </w:r>
      <w:r w:rsidR="00E410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10C2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B76DF" w:rsidRDefault="00EB76DF" w:rsidP="003D6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г.</w:t>
      </w:r>
      <w:r w:rsidR="00FA3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Санкт-Петербург – </w:t>
      </w:r>
      <w:smartTag w:uri="urn:schemas-microsoft-com:office:smarttags" w:element="metricconverter">
        <w:smartTagPr>
          <w:attr w:name="ProductID" w:val="968 км"/>
        </w:smartTagPr>
        <w:r>
          <w:rPr>
            <w:rFonts w:ascii="Times New Roman" w:hAnsi="Times New Roman"/>
            <w:sz w:val="24"/>
            <w:szCs w:val="24"/>
          </w:rPr>
          <w:t>968 км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EB76DF" w:rsidRDefault="00EB76DF" w:rsidP="003D6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г.</w:t>
      </w:r>
      <w:r w:rsidR="00FA3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Петрозаводск – </w:t>
      </w:r>
      <w:smartTag w:uri="urn:schemas-microsoft-com:office:smarttags" w:element="metricconverter">
        <w:smartTagPr>
          <w:attr w:name="ProductID" w:val="546 км"/>
        </w:smartTagPr>
        <w:r>
          <w:rPr>
            <w:rFonts w:ascii="Times New Roman" w:hAnsi="Times New Roman"/>
            <w:sz w:val="24"/>
            <w:szCs w:val="24"/>
          </w:rPr>
          <w:t>546 км</w:t>
        </w:r>
      </w:smartTag>
      <w:r>
        <w:rPr>
          <w:rFonts w:ascii="Times New Roman" w:hAnsi="Times New Roman"/>
          <w:sz w:val="24"/>
          <w:szCs w:val="24"/>
        </w:rPr>
        <w:t>;</w:t>
      </w:r>
      <w:bookmarkStart w:id="2" w:name="_GoBack"/>
      <w:bookmarkEnd w:id="2"/>
    </w:p>
    <w:p w:rsidR="00EB76DF" w:rsidRDefault="00EB76DF" w:rsidP="003D6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г.</w:t>
      </w:r>
      <w:r w:rsidR="00FA3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Мурманск – </w:t>
      </w:r>
      <w:smartTag w:uri="urn:schemas-microsoft-com:office:smarttags" w:element="metricconverter">
        <w:smartTagPr>
          <w:attr w:name="ProductID" w:val="387 км"/>
        </w:smartTagPr>
        <w:r>
          <w:rPr>
            <w:rFonts w:ascii="Times New Roman" w:hAnsi="Times New Roman"/>
            <w:sz w:val="24"/>
            <w:szCs w:val="24"/>
          </w:rPr>
          <w:t>387 км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EB76DF" w:rsidRDefault="00EB76DF" w:rsidP="003D6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МАПП </w:t>
      </w:r>
      <w:r w:rsidR="00AF0161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Суоперя</w:t>
      </w:r>
      <w:proofErr w:type="spellEnd"/>
      <w:r w:rsidR="00AF01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70 км"/>
        </w:smartTagPr>
        <w:r>
          <w:rPr>
            <w:rFonts w:ascii="Times New Roman" w:hAnsi="Times New Roman"/>
            <w:sz w:val="24"/>
            <w:szCs w:val="24"/>
          </w:rPr>
          <w:t>170 км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EB76DF" w:rsidRDefault="00EB76DF" w:rsidP="003D6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г.</w:t>
      </w:r>
      <w:r w:rsidR="00FA39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Куусамо</w:t>
      </w:r>
      <w:proofErr w:type="spellEnd"/>
      <w:r>
        <w:rPr>
          <w:rFonts w:ascii="Times New Roman" w:hAnsi="Times New Roman"/>
          <w:sz w:val="24"/>
          <w:szCs w:val="24"/>
        </w:rPr>
        <w:t xml:space="preserve"> (Финляндия) – </w:t>
      </w:r>
      <w:smartTag w:uri="urn:schemas-microsoft-com:office:smarttags" w:element="metricconverter">
        <w:smartTagPr>
          <w:attr w:name="ProductID" w:val="209 км"/>
        </w:smartTagPr>
        <w:r>
          <w:rPr>
            <w:rFonts w:ascii="Times New Roman" w:hAnsi="Times New Roman"/>
            <w:sz w:val="24"/>
            <w:szCs w:val="24"/>
          </w:rPr>
          <w:t>209 км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EB76DF" w:rsidRDefault="00EB76DF" w:rsidP="003D6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B76DF" w:rsidRPr="008462B7" w:rsidRDefault="00EB76DF" w:rsidP="003D6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B76DF" w:rsidRPr="00F15EC2" w:rsidRDefault="00EB76DF" w:rsidP="00FA39B0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" w:name="_Toc449453668"/>
      <w:r w:rsidRPr="00F15EC2">
        <w:rPr>
          <w:rFonts w:ascii="Times New Roman" w:hAnsi="Times New Roman"/>
          <w:color w:val="auto"/>
        </w:rPr>
        <w:t>1.2.</w:t>
      </w:r>
      <w:r w:rsidRPr="00F15EC2">
        <w:rPr>
          <w:rFonts w:ascii="Times New Roman" w:hAnsi="Times New Roman"/>
          <w:color w:val="auto"/>
        </w:rPr>
        <w:tab/>
        <w:t>Историческая справка</w:t>
      </w:r>
      <w:bookmarkEnd w:id="3"/>
    </w:p>
    <w:p w:rsidR="00EB76DF" w:rsidRPr="00CC22AA" w:rsidRDefault="00EB76DF" w:rsidP="00FA3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2AA">
        <w:rPr>
          <w:rFonts w:ascii="Times New Roman" w:hAnsi="Times New Roman"/>
          <w:sz w:val="24"/>
          <w:szCs w:val="24"/>
        </w:rPr>
        <w:t xml:space="preserve">В историческом прошлом территорию района занимали первобытнообщинные племена саамов (лопарей), карелов. В ХII веке начинается заселение территории русскими. </w:t>
      </w:r>
      <w:r w:rsidR="00E410C2">
        <w:rPr>
          <w:rFonts w:ascii="Times New Roman" w:hAnsi="Times New Roman"/>
          <w:sz w:val="24"/>
          <w:szCs w:val="24"/>
        </w:rPr>
        <w:t xml:space="preserve">В </w:t>
      </w:r>
      <w:r w:rsidRPr="00CC22AA">
        <w:rPr>
          <w:rFonts w:ascii="Times New Roman" w:hAnsi="Times New Roman"/>
          <w:sz w:val="24"/>
          <w:szCs w:val="24"/>
          <w:lang w:val="en-US"/>
        </w:rPr>
        <w:t>XVI</w:t>
      </w:r>
      <w:r w:rsidRPr="00CC22AA">
        <w:rPr>
          <w:rFonts w:ascii="Times New Roman" w:hAnsi="Times New Roman"/>
          <w:sz w:val="24"/>
          <w:szCs w:val="24"/>
        </w:rPr>
        <w:t>-</w:t>
      </w:r>
      <w:r w:rsidRPr="00CC22AA">
        <w:rPr>
          <w:rFonts w:ascii="Times New Roman" w:hAnsi="Times New Roman"/>
          <w:sz w:val="24"/>
          <w:szCs w:val="24"/>
          <w:lang w:val="en-US"/>
        </w:rPr>
        <w:t>XVII</w:t>
      </w:r>
      <w:r w:rsidRPr="00CC22AA">
        <w:rPr>
          <w:rFonts w:ascii="Times New Roman" w:hAnsi="Times New Roman"/>
          <w:sz w:val="24"/>
          <w:szCs w:val="24"/>
        </w:rPr>
        <w:t xml:space="preserve"> вв. по территории проходил путь между </w:t>
      </w:r>
      <w:proofErr w:type="spellStart"/>
      <w:r w:rsidRPr="00CC22AA">
        <w:rPr>
          <w:rFonts w:ascii="Times New Roman" w:hAnsi="Times New Roman"/>
          <w:sz w:val="24"/>
          <w:szCs w:val="24"/>
        </w:rPr>
        <w:t>Остербонией</w:t>
      </w:r>
      <w:proofErr w:type="spellEnd"/>
      <w:r w:rsidRPr="00CC22AA">
        <w:rPr>
          <w:rFonts w:ascii="Times New Roman" w:hAnsi="Times New Roman"/>
          <w:sz w:val="24"/>
          <w:szCs w:val="24"/>
        </w:rPr>
        <w:t xml:space="preserve"> – шведской областью и русским Поморьем.</w:t>
      </w:r>
    </w:p>
    <w:p w:rsidR="00E410C2" w:rsidRDefault="00E410C2" w:rsidP="00FA3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9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Север Карелии и</w:t>
      </w:r>
      <w:r w:rsidR="00EB76DF" w:rsidRPr="00761F9D">
        <w:rPr>
          <w:rFonts w:ascii="Times New Roman" w:hAnsi="Times New Roman"/>
          <w:sz w:val="24"/>
          <w:szCs w:val="24"/>
        </w:rPr>
        <w:t xml:space="preserve"> Поморье относились к Архангельской губернии </w:t>
      </w:r>
      <w:proofErr w:type="spellStart"/>
      <w:r w:rsidR="00EB76DF" w:rsidRPr="00761F9D">
        <w:rPr>
          <w:rFonts w:ascii="Times New Roman" w:hAnsi="Times New Roman"/>
          <w:sz w:val="24"/>
          <w:szCs w:val="24"/>
        </w:rPr>
        <w:t>Кемского</w:t>
      </w:r>
      <w:proofErr w:type="spellEnd"/>
      <w:r w:rsidR="00EB76DF" w:rsidRPr="00761F9D">
        <w:rPr>
          <w:rFonts w:ascii="Times New Roman" w:hAnsi="Times New Roman"/>
          <w:sz w:val="24"/>
          <w:szCs w:val="24"/>
        </w:rPr>
        <w:t xml:space="preserve"> уезда. До Октябрьской революции на месте района находилось несколько волостей: </w:t>
      </w:r>
      <w:proofErr w:type="spellStart"/>
      <w:r w:rsidR="00EB76DF" w:rsidRPr="00761F9D">
        <w:rPr>
          <w:rFonts w:ascii="Times New Roman" w:hAnsi="Times New Roman"/>
          <w:sz w:val="24"/>
          <w:szCs w:val="24"/>
        </w:rPr>
        <w:t>Керетская</w:t>
      </w:r>
      <w:proofErr w:type="spellEnd"/>
      <w:r w:rsidR="00EB76DF" w:rsidRPr="00761F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76DF" w:rsidRPr="00761F9D">
        <w:rPr>
          <w:rFonts w:ascii="Times New Roman" w:hAnsi="Times New Roman"/>
          <w:sz w:val="24"/>
          <w:szCs w:val="24"/>
        </w:rPr>
        <w:t>Кестеньгская</w:t>
      </w:r>
      <w:proofErr w:type="spellEnd"/>
      <w:r w:rsidR="00EB76DF" w:rsidRPr="00761F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76DF" w:rsidRPr="00761F9D">
        <w:rPr>
          <w:rFonts w:ascii="Times New Roman" w:hAnsi="Times New Roman"/>
          <w:sz w:val="24"/>
          <w:szCs w:val="24"/>
        </w:rPr>
        <w:t>Олангская</w:t>
      </w:r>
      <w:proofErr w:type="spellEnd"/>
      <w:r w:rsidR="00EB76DF" w:rsidRPr="00761F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76DF" w:rsidRPr="00761F9D">
        <w:rPr>
          <w:rFonts w:ascii="Times New Roman" w:hAnsi="Times New Roman"/>
          <w:sz w:val="24"/>
          <w:szCs w:val="24"/>
        </w:rPr>
        <w:t>Вычетайбольская</w:t>
      </w:r>
      <w:proofErr w:type="spellEnd"/>
      <w:r w:rsidR="00EB76DF" w:rsidRPr="00761F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76DF" w:rsidRPr="00761F9D">
        <w:rPr>
          <w:rFonts w:ascii="Times New Roman" w:hAnsi="Times New Roman"/>
          <w:sz w:val="24"/>
          <w:szCs w:val="24"/>
        </w:rPr>
        <w:t>Тихтозерская</w:t>
      </w:r>
      <w:proofErr w:type="spellEnd"/>
      <w:r w:rsidR="00EB76DF" w:rsidRPr="00761F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76DF" w:rsidRPr="00761F9D">
        <w:rPr>
          <w:rFonts w:ascii="Times New Roman" w:hAnsi="Times New Roman"/>
          <w:sz w:val="24"/>
          <w:szCs w:val="24"/>
        </w:rPr>
        <w:t>Ухтинская</w:t>
      </w:r>
      <w:proofErr w:type="spellEnd"/>
      <w:r w:rsidR="00EB76DF" w:rsidRPr="00761F9D">
        <w:rPr>
          <w:rFonts w:ascii="Times New Roman" w:hAnsi="Times New Roman"/>
          <w:sz w:val="24"/>
          <w:szCs w:val="24"/>
        </w:rPr>
        <w:t xml:space="preserve">. С началом строительства Мурманской железной дороги, в 1914 году была основана станция Лоухи. </w:t>
      </w:r>
    </w:p>
    <w:p w:rsidR="00EB76DF" w:rsidRDefault="00EB76DF" w:rsidP="00FA3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9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1F9D">
        <w:rPr>
          <w:rFonts w:ascii="Times New Roman" w:hAnsi="Times New Roman"/>
          <w:sz w:val="24"/>
          <w:szCs w:val="24"/>
        </w:rPr>
        <w:lastRenderedPageBreak/>
        <w:t>3 ноября 1916 года был уложен последний костыль на 537 версте от Петрозаводска</w:t>
      </w:r>
      <w:r w:rsidR="00E410C2">
        <w:rPr>
          <w:rFonts w:ascii="Times New Roman" w:hAnsi="Times New Roman"/>
          <w:sz w:val="24"/>
          <w:szCs w:val="24"/>
        </w:rPr>
        <w:t xml:space="preserve"> (</w:t>
      </w:r>
      <w:r w:rsidRPr="00761F9D">
        <w:rPr>
          <w:rFonts w:ascii="Times New Roman" w:hAnsi="Times New Roman"/>
          <w:sz w:val="24"/>
          <w:szCs w:val="24"/>
        </w:rPr>
        <w:t xml:space="preserve">между станцией </w:t>
      </w:r>
      <w:proofErr w:type="gramStart"/>
      <w:r w:rsidRPr="00761F9D">
        <w:rPr>
          <w:rFonts w:ascii="Times New Roman" w:hAnsi="Times New Roman"/>
          <w:sz w:val="24"/>
          <w:szCs w:val="24"/>
        </w:rPr>
        <w:t>Боярская</w:t>
      </w:r>
      <w:proofErr w:type="gramEnd"/>
      <w:r w:rsidRPr="00761F9D">
        <w:rPr>
          <w:rFonts w:ascii="Times New Roman" w:hAnsi="Times New Roman"/>
          <w:sz w:val="24"/>
          <w:szCs w:val="24"/>
        </w:rPr>
        <w:t xml:space="preserve"> и поселком Амбарный</w:t>
      </w:r>
      <w:r w:rsidR="00E410C2">
        <w:rPr>
          <w:rFonts w:ascii="Times New Roman" w:hAnsi="Times New Roman"/>
          <w:sz w:val="24"/>
          <w:szCs w:val="24"/>
        </w:rPr>
        <w:t>)</w:t>
      </w:r>
      <w:r w:rsidRPr="00761F9D">
        <w:rPr>
          <w:rFonts w:ascii="Times New Roman" w:hAnsi="Times New Roman"/>
          <w:sz w:val="24"/>
          <w:szCs w:val="24"/>
        </w:rPr>
        <w:t xml:space="preserve">. По новой административной реформе, 29 августа 1927 года в Карелии, вместо 7 уездов и 55 волостей было образовано 26 районов, в том числе </w:t>
      </w:r>
      <w:proofErr w:type="spellStart"/>
      <w:r w:rsidRPr="00761F9D">
        <w:rPr>
          <w:rFonts w:ascii="Times New Roman" w:hAnsi="Times New Roman"/>
          <w:sz w:val="24"/>
          <w:szCs w:val="24"/>
        </w:rPr>
        <w:t>Лоухский</w:t>
      </w:r>
      <w:proofErr w:type="spellEnd"/>
      <w:r w:rsidRPr="00761F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1F9D">
        <w:rPr>
          <w:rFonts w:ascii="Times New Roman" w:hAnsi="Times New Roman"/>
          <w:sz w:val="24"/>
          <w:szCs w:val="24"/>
        </w:rPr>
        <w:t>Кестеньгский</w:t>
      </w:r>
      <w:proofErr w:type="spellEnd"/>
      <w:r w:rsidRPr="00761F9D">
        <w:rPr>
          <w:rFonts w:ascii="Times New Roman" w:hAnsi="Times New Roman"/>
          <w:sz w:val="24"/>
          <w:szCs w:val="24"/>
        </w:rPr>
        <w:t xml:space="preserve">. Они, главным образом, и составили территорию </w:t>
      </w:r>
      <w:proofErr w:type="gramStart"/>
      <w:r w:rsidRPr="00761F9D">
        <w:rPr>
          <w:rFonts w:ascii="Times New Roman" w:hAnsi="Times New Roman"/>
          <w:sz w:val="24"/>
          <w:szCs w:val="24"/>
        </w:rPr>
        <w:t>нынешнего</w:t>
      </w:r>
      <w:proofErr w:type="gramEnd"/>
      <w:r w:rsidRPr="00761F9D">
        <w:rPr>
          <w:rFonts w:ascii="Times New Roman" w:hAnsi="Times New Roman"/>
          <w:sz w:val="24"/>
          <w:szCs w:val="24"/>
        </w:rPr>
        <w:t xml:space="preserve"> Лоухского района.</w:t>
      </w:r>
    </w:p>
    <w:p w:rsidR="00FA39B0" w:rsidRPr="00761F9D" w:rsidRDefault="00FA39B0" w:rsidP="00FA3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96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6DF" w:rsidRDefault="00EB76DF" w:rsidP="00FA39B0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4" w:name="_Toc449453669"/>
      <w:r w:rsidRPr="00F15EC2">
        <w:rPr>
          <w:rFonts w:ascii="Times New Roman" w:hAnsi="Times New Roman"/>
          <w:color w:val="auto"/>
        </w:rPr>
        <w:t>1.3.</w:t>
      </w:r>
      <w:r w:rsidRPr="00F15EC2">
        <w:rPr>
          <w:rFonts w:ascii="Times New Roman" w:hAnsi="Times New Roman"/>
          <w:color w:val="auto"/>
        </w:rPr>
        <w:tab/>
      </w:r>
      <w:r w:rsidRPr="00CE7BB8">
        <w:rPr>
          <w:rFonts w:ascii="Times New Roman" w:hAnsi="Times New Roman"/>
          <w:color w:val="auto"/>
          <w:sz w:val="24"/>
          <w:szCs w:val="24"/>
        </w:rPr>
        <w:t>Туристско-рекреационные ресурсы.</w:t>
      </w:r>
      <w:bookmarkEnd w:id="4"/>
    </w:p>
    <w:p w:rsidR="00EB76DF" w:rsidRPr="00CE7BB8" w:rsidRDefault="00EB76DF" w:rsidP="00D558EB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5" w:name="_Toc449453670"/>
      <w:r w:rsidRPr="00CE7BB8">
        <w:rPr>
          <w:rFonts w:ascii="Times New Roman" w:hAnsi="Times New Roman"/>
          <w:color w:val="auto"/>
          <w:sz w:val="24"/>
          <w:szCs w:val="24"/>
        </w:rPr>
        <w:t>1.3.1. Климат</w:t>
      </w:r>
      <w:bookmarkEnd w:id="5"/>
    </w:p>
    <w:p w:rsidR="00C80DBA" w:rsidRDefault="00EB76DF" w:rsidP="00FA39B0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EB">
        <w:rPr>
          <w:rFonts w:ascii="Times New Roman" w:hAnsi="Times New Roman"/>
          <w:sz w:val="24"/>
          <w:szCs w:val="24"/>
        </w:rPr>
        <w:t xml:space="preserve">Климат </w:t>
      </w:r>
      <w:r>
        <w:rPr>
          <w:rFonts w:ascii="Times New Roman" w:hAnsi="Times New Roman"/>
          <w:sz w:val="24"/>
          <w:szCs w:val="24"/>
        </w:rPr>
        <w:t>континентальный</w:t>
      </w:r>
      <w:r w:rsidRPr="00D558EB">
        <w:rPr>
          <w:rFonts w:ascii="Times New Roman" w:hAnsi="Times New Roman"/>
          <w:sz w:val="24"/>
          <w:szCs w:val="24"/>
        </w:rPr>
        <w:t xml:space="preserve">. Зима продолжительная, снежная и морозная. Снежный покров держится до 190 дней. В многоснежные зимы его уровень достигает </w:t>
      </w:r>
      <w:smartTag w:uri="urn:schemas-microsoft-com:office:smarttags" w:element="metricconverter">
        <w:smartTagPr>
          <w:attr w:name="ProductID" w:val="110 см"/>
        </w:smartTagPr>
        <w:r w:rsidRPr="00D558EB">
          <w:rPr>
            <w:rFonts w:ascii="Times New Roman" w:hAnsi="Times New Roman"/>
            <w:sz w:val="24"/>
            <w:szCs w:val="24"/>
          </w:rPr>
          <w:t>110 см</w:t>
        </w:r>
      </w:smartTag>
      <w:r w:rsidRPr="00D558EB">
        <w:rPr>
          <w:rFonts w:ascii="Times New Roman" w:hAnsi="Times New Roman"/>
          <w:sz w:val="24"/>
          <w:szCs w:val="24"/>
        </w:rPr>
        <w:t xml:space="preserve">. Самые холодные месяцы: январь и февраль, когда температура воздуха может </w:t>
      </w:r>
      <w:proofErr w:type="gramStart"/>
      <w:r w:rsidRPr="00D558EB">
        <w:rPr>
          <w:rFonts w:ascii="Times New Roman" w:hAnsi="Times New Roman"/>
          <w:sz w:val="24"/>
          <w:szCs w:val="24"/>
        </w:rPr>
        <w:t xml:space="preserve">понижаться до 30-36 С.  Продолжительность безморозного периода в </w:t>
      </w:r>
      <w:proofErr w:type="spellStart"/>
      <w:r w:rsidRPr="00D558EB">
        <w:rPr>
          <w:rFonts w:ascii="Times New Roman" w:hAnsi="Times New Roman"/>
          <w:sz w:val="24"/>
          <w:szCs w:val="24"/>
        </w:rPr>
        <w:t>Приполярье</w:t>
      </w:r>
      <w:proofErr w:type="spellEnd"/>
      <w:r w:rsidRPr="00D558EB">
        <w:rPr>
          <w:rFonts w:ascii="Times New Roman" w:hAnsi="Times New Roman"/>
          <w:sz w:val="24"/>
          <w:szCs w:val="24"/>
        </w:rPr>
        <w:t xml:space="preserve"> крайне невелика</w:t>
      </w:r>
      <w:proofErr w:type="gramEnd"/>
      <w:r w:rsidRPr="00D558EB">
        <w:rPr>
          <w:rFonts w:ascii="Times New Roman" w:hAnsi="Times New Roman"/>
          <w:sz w:val="24"/>
          <w:szCs w:val="24"/>
        </w:rPr>
        <w:t xml:space="preserve"> – до 80 дней. </w:t>
      </w:r>
    </w:p>
    <w:p w:rsidR="00EB76DF" w:rsidRDefault="00C80DBA" w:rsidP="00FA39B0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июне наступает</w:t>
      </w:r>
      <w:r w:rsidR="00EB76DF" w:rsidRPr="00D558EB">
        <w:rPr>
          <w:rFonts w:ascii="Times New Roman" w:hAnsi="Times New Roman"/>
          <w:sz w:val="24"/>
          <w:szCs w:val="24"/>
        </w:rPr>
        <w:t xml:space="preserve"> пора белых ночей.</w:t>
      </w:r>
    </w:p>
    <w:p w:rsidR="00FA39B0" w:rsidRPr="00D558EB" w:rsidRDefault="00FA39B0" w:rsidP="00FA39B0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6DF" w:rsidRPr="00F15EC2" w:rsidRDefault="00EB76DF" w:rsidP="00D558EB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6" w:name="_Toc449453671"/>
      <w:r>
        <w:rPr>
          <w:rFonts w:ascii="Times New Roman" w:hAnsi="Times New Roman"/>
          <w:color w:val="auto"/>
        </w:rPr>
        <w:t>1.3.2. Природные</w:t>
      </w:r>
      <w:r w:rsidRPr="00F15EC2">
        <w:rPr>
          <w:rFonts w:ascii="Times New Roman" w:hAnsi="Times New Roman"/>
          <w:color w:val="auto"/>
        </w:rPr>
        <w:t xml:space="preserve"> ресурсы</w:t>
      </w:r>
      <w:bookmarkEnd w:id="6"/>
    </w:p>
    <w:p w:rsidR="00EB76DF" w:rsidRDefault="00EB76DF" w:rsidP="00FA39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Лоухский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</w:t>
      </w:r>
      <w:r w:rsidRPr="00D558EB">
        <w:rPr>
          <w:rFonts w:ascii="Times New Roman" w:hAnsi="Times New Roman"/>
          <w:bCs/>
          <w:sz w:val="24"/>
          <w:szCs w:val="24"/>
        </w:rPr>
        <w:t xml:space="preserve">айон расположен, в основном, на равнинной местности и только его северо-западный сектор имеет типично горный вид. Здесь находится самая высокая вершина Карелии – гора </w:t>
      </w:r>
      <w:proofErr w:type="spellStart"/>
      <w:r w:rsidRPr="00D558EB">
        <w:rPr>
          <w:rFonts w:ascii="Times New Roman" w:hAnsi="Times New Roman"/>
          <w:bCs/>
          <w:sz w:val="24"/>
          <w:szCs w:val="24"/>
        </w:rPr>
        <w:t>Нуорунен</w:t>
      </w:r>
      <w:proofErr w:type="spellEnd"/>
      <w:r w:rsidRPr="00D558EB">
        <w:rPr>
          <w:rFonts w:ascii="Times New Roman" w:hAnsi="Times New Roman"/>
          <w:bCs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577 м"/>
        </w:smartTagPr>
        <w:r w:rsidRPr="00D558EB">
          <w:rPr>
            <w:rFonts w:ascii="Times New Roman" w:hAnsi="Times New Roman"/>
            <w:bCs/>
            <w:sz w:val="24"/>
            <w:szCs w:val="24"/>
          </w:rPr>
          <w:t>577 м</w:t>
        </w:r>
      </w:smartTag>
      <w:r w:rsidRPr="00D558EB">
        <w:rPr>
          <w:rFonts w:ascii="Times New Roman" w:hAnsi="Times New Roman"/>
          <w:bCs/>
          <w:sz w:val="24"/>
          <w:szCs w:val="24"/>
        </w:rPr>
        <w:t xml:space="preserve"> над уровнем моря) и второе по глубине (после Ладожского) озеро </w:t>
      </w:r>
      <w:proofErr w:type="spellStart"/>
      <w:r w:rsidRPr="00D558EB">
        <w:rPr>
          <w:rFonts w:ascii="Times New Roman" w:hAnsi="Times New Roman"/>
          <w:bCs/>
          <w:sz w:val="24"/>
          <w:szCs w:val="24"/>
        </w:rPr>
        <w:t>Паанаярви</w:t>
      </w:r>
      <w:proofErr w:type="spellEnd"/>
      <w:r w:rsidRPr="00D558EB">
        <w:rPr>
          <w:rFonts w:ascii="Times New Roman" w:hAnsi="Times New Roman"/>
          <w:bCs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28 м"/>
        </w:smartTagPr>
        <w:r w:rsidRPr="00D558EB">
          <w:rPr>
            <w:rFonts w:ascii="Times New Roman" w:hAnsi="Times New Roman"/>
            <w:bCs/>
            <w:sz w:val="24"/>
            <w:szCs w:val="24"/>
          </w:rPr>
          <w:t>128 м</w:t>
        </w:r>
      </w:smartTag>
      <w:r w:rsidR="00FA39B0">
        <w:rPr>
          <w:rFonts w:ascii="Times New Roman" w:hAnsi="Times New Roman"/>
          <w:bCs/>
          <w:sz w:val="24"/>
          <w:szCs w:val="24"/>
        </w:rPr>
        <w:t>)</w:t>
      </w:r>
      <w:r w:rsidR="00C80DBA">
        <w:rPr>
          <w:rFonts w:ascii="Times New Roman" w:hAnsi="Times New Roman"/>
          <w:bCs/>
          <w:sz w:val="24"/>
          <w:szCs w:val="24"/>
        </w:rPr>
        <w:t>.</w:t>
      </w:r>
    </w:p>
    <w:p w:rsidR="00EB76DF" w:rsidRPr="00E70127" w:rsidRDefault="00EB76DF" w:rsidP="00FA3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района расположены </w:t>
      </w:r>
      <w:r w:rsidRPr="00E70127">
        <w:rPr>
          <w:rFonts w:ascii="Times New Roman" w:hAnsi="Times New Roman"/>
          <w:sz w:val="24"/>
          <w:szCs w:val="24"/>
        </w:rPr>
        <w:t xml:space="preserve">три типа особо охраняемых природных территорий: НП </w:t>
      </w:r>
      <w:r w:rsidR="00AF0161">
        <w:rPr>
          <w:rFonts w:ascii="Times New Roman" w:hAnsi="Times New Roman"/>
          <w:sz w:val="24"/>
          <w:szCs w:val="24"/>
        </w:rPr>
        <w:t>«</w:t>
      </w:r>
      <w:proofErr w:type="spellStart"/>
      <w:r w:rsidRPr="00E70127">
        <w:rPr>
          <w:rFonts w:ascii="Times New Roman" w:hAnsi="Times New Roman"/>
          <w:sz w:val="24"/>
          <w:szCs w:val="24"/>
        </w:rPr>
        <w:t>Паанаярви</w:t>
      </w:r>
      <w:proofErr w:type="spellEnd"/>
      <w:r w:rsidR="00AF0161">
        <w:rPr>
          <w:rFonts w:ascii="Times New Roman" w:hAnsi="Times New Roman"/>
          <w:sz w:val="24"/>
          <w:szCs w:val="24"/>
        </w:rPr>
        <w:t>»</w:t>
      </w:r>
      <w:r w:rsidR="00C80DBA">
        <w:rPr>
          <w:rFonts w:ascii="Times New Roman" w:hAnsi="Times New Roman"/>
          <w:sz w:val="24"/>
          <w:szCs w:val="24"/>
        </w:rPr>
        <w:t xml:space="preserve"> </w:t>
      </w:r>
      <w:r w:rsidRPr="00E70127">
        <w:rPr>
          <w:rFonts w:ascii="Times New Roman" w:hAnsi="Times New Roman"/>
          <w:sz w:val="24"/>
          <w:szCs w:val="24"/>
        </w:rPr>
        <w:t xml:space="preserve">(104 тыс. га), государственный ландшафтный заказник </w:t>
      </w:r>
      <w:r w:rsidR="00AF0161">
        <w:rPr>
          <w:rFonts w:ascii="Times New Roman" w:hAnsi="Times New Roman"/>
          <w:sz w:val="24"/>
          <w:szCs w:val="24"/>
        </w:rPr>
        <w:t>«</w:t>
      </w:r>
      <w:r w:rsidRPr="00E70127">
        <w:rPr>
          <w:rFonts w:ascii="Times New Roman" w:hAnsi="Times New Roman"/>
          <w:sz w:val="24"/>
          <w:szCs w:val="24"/>
        </w:rPr>
        <w:t>Полярный Круг</w:t>
      </w:r>
      <w:r w:rsidR="00AF0161">
        <w:rPr>
          <w:rFonts w:ascii="Times New Roman" w:hAnsi="Times New Roman"/>
          <w:sz w:val="24"/>
          <w:szCs w:val="24"/>
        </w:rPr>
        <w:t>»</w:t>
      </w:r>
      <w:r w:rsidRPr="00E70127">
        <w:rPr>
          <w:rFonts w:ascii="Times New Roman" w:hAnsi="Times New Roman"/>
          <w:sz w:val="24"/>
          <w:szCs w:val="24"/>
        </w:rPr>
        <w:t xml:space="preserve"> (28,3 тыс. га), два участка Кандалакшского государственного заповедника – острова </w:t>
      </w:r>
      <w:proofErr w:type="gramStart"/>
      <w:r w:rsidRPr="00E70127">
        <w:rPr>
          <w:rFonts w:ascii="Times New Roman" w:hAnsi="Times New Roman"/>
          <w:sz w:val="24"/>
          <w:szCs w:val="24"/>
        </w:rPr>
        <w:t>Кемь-Луды</w:t>
      </w:r>
      <w:proofErr w:type="gramEnd"/>
      <w:r w:rsidRPr="00E70127">
        <w:rPr>
          <w:rFonts w:ascii="Times New Roman" w:hAnsi="Times New Roman"/>
          <w:sz w:val="24"/>
          <w:szCs w:val="24"/>
        </w:rPr>
        <w:t xml:space="preserve"> и остров Великий. </w:t>
      </w:r>
    </w:p>
    <w:p w:rsidR="00EB76DF" w:rsidRPr="00D558EB" w:rsidRDefault="00EB76DF" w:rsidP="00E70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6DF" w:rsidRPr="00F15EC2" w:rsidRDefault="00EB76DF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7" w:name="_Toc449453672"/>
      <w:r>
        <w:rPr>
          <w:rFonts w:ascii="Times New Roman" w:hAnsi="Times New Roman"/>
          <w:color w:val="auto"/>
        </w:rPr>
        <w:t xml:space="preserve">1.3.2. </w:t>
      </w:r>
      <w:r w:rsidRPr="00F15EC2">
        <w:rPr>
          <w:rFonts w:ascii="Times New Roman" w:hAnsi="Times New Roman"/>
          <w:color w:val="auto"/>
        </w:rPr>
        <w:t>Водные ресурсы, наличие рек, озер</w:t>
      </w:r>
      <w:bookmarkEnd w:id="7"/>
    </w:p>
    <w:p w:rsidR="00EB76DF" w:rsidRPr="000D7940" w:rsidRDefault="00EB76DF" w:rsidP="000D7940">
      <w:pPr>
        <w:pStyle w:val="ab"/>
        <w:ind w:firstLine="708"/>
        <w:jc w:val="both"/>
        <w:rPr>
          <w:b w:val="0"/>
          <w:bCs w:val="0"/>
          <w:szCs w:val="24"/>
        </w:rPr>
      </w:pPr>
      <w:r w:rsidRPr="000D7940">
        <w:rPr>
          <w:b w:val="0"/>
          <w:bCs w:val="0"/>
          <w:szCs w:val="24"/>
        </w:rPr>
        <w:t xml:space="preserve">Гидрографическая сеть принадлежит к бассейну Белого моря. Она представлена многочисленными озерно-речными системами, крупнейшие из которых зарегулированы. На территории района расположено </w:t>
      </w:r>
      <w:proofErr w:type="spellStart"/>
      <w:r w:rsidRPr="000D7940">
        <w:rPr>
          <w:b w:val="0"/>
          <w:bCs w:val="0"/>
          <w:szCs w:val="24"/>
        </w:rPr>
        <w:t>Кумское</w:t>
      </w:r>
      <w:proofErr w:type="spellEnd"/>
      <w:r w:rsidRPr="000D7940">
        <w:rPr>
          <w:b w:val="0"/>
          <w:bCs w:val="0"/>
          <w:szCs w:val="24"/>
        </w:rPr>
        <w:t xml:space="preserve"> водохранилище, в состав которого входят самые крупные озера </w:t>
      </w:r>
      <w:proofErr w:type="spellStart"/>
      <w:r w:rsidRPr="000D7940">
        <w:rPr>
          <w:b w:val="0"/>
          <w:bCs w:val="0"/>
          <w:szCs w:val="24"/>
        </w:rPr>
        <w:t>Пяозеро</w:t>
      </w:r>
      <w:proofErr w:type="spellEnd"/>
      <w:r w:rsidRPr="000D7940">
        <w:rPr>
          <w:b w:val="0"/>
          <w:bCs w:val="0"/>
          <w:szCs w:val="24"/>
        </w:rPr>
        <w:t xml:space="preserve"> и </w:t>
      </w:r>
      <w:proofErr w:type="spellStart"/>
      <w:r w:rsidRPr="000D7940">
        <w:rPr>
          <w:b w:val="0"/>
          <w:bCs w:val="0"/>
          <w:szCs w:val="24"/>
        </w:rPr>
        <w:t>Топозеро</w:t>
      </w:r>
      <w:proofErr w:type="spellEnd"/>
      <w:r w:rsidRPr="000D7940">
        <w:rPr>
          <w:b w:val="0"/>
          <w:bCs w:val="0"/>
          <w:szCs w:val="24"/>
        </w:rPr>
        <w:t xml:space="preserve">, а также часть </w:t>
      </w:r>
      <w:proofErr w:type="spellStart"/>
      <w:r w:rsidRPr="000D7940">
        <w:rPr>
          <w:b w:val="0"/>
          <w:bCs w:val="0"/>
          <w:szCs w:val="24"/>
        </w:rPr>
        <w:t>Иовского</w:t>
      </w:r>
      <w:proofErr w:type="spellEnd"/>
      <w:r w:rsidRPr="000D7940">
        <w:rPr>
          <w:b w:val="0"/>
          <w:bCs w:val="0"/>
          <w:szCs w:val="24"/>
        </w:rPr>
        <w:t xml:space="preserve"> водохранилища. Большинство озер имеют ледниковое происхождение, </w:t>
      </w:r>
      <w:proofErr w:type="gramStart"/>
      <w:r w:rsidRPr="000D7940">
        <w:rPr>
          <w:b w:val="0"/>
          <w:bCs w:val="0"/>
          <w:szCs w:val="24"/>
        </w:rPr>
        <w:t>отличаются небольшими размерами и характеризуются</w:t>
      </w:r>
      <w:proofErr w:type="gramEnd"/>
      <w:r w:rsidRPr="000D7940">
        <w:rPr>
          <w:b w:val="0"/>
          <w:bCs w:val="0"/>
          <w:szCs w:val="24"/>
        </w:rPr>
        <w:t xml:space="preserve"> извилистой береговой линией, изобилуют заливами и островами. В местах выхода коренных пород берега высокие, крутые, скалистые.</w:t>
      </w:r>
    </w:p>
    <w:p w:rsidR="00EB76DF" w:rsidRDefault="00EB76DF" w:rsidP="000D7940">
      <w:pPr>
        <w:pStyle w:val="ab"/>
        <w:ind w:firstLine="708"/>
        <w:jc w:val="both"/>
        <w:rPr>
          <w:b w:val="0"/>
          <w:bCs w:val="0"/>
          <w:szCs w:val="24"/>
        </w:rPr>
      </w:pPr>
      <w:r w:rsidRPr="000D7940">
        <w:rPr>
          <w:b w:val="0"/>
          <w:bCs w:val="0"/>
          <w:szCs w:val="24"/>
        </w:rPr>
        <w:t xml:space="preserve">Для района характерна густая речная сеть. Наиболее крупные реки: </w:t>
      </w:r>
      <w:proofErr w:type="spellStart"/>
      <w:r w:rsidRPr="000D7940">
        <w:rPr>
          <w:b w:val="0"/>
          <w:bCs w:val="0"/>
          <w:szCs w:val="24"/>
        </w:rPr>
        <w:t>Кереть</w:t>
      </w:r>
      <w:proofErr w:type="spellEnd"/>
      <w:r w:rsidRPr="000D7940">
        <w:rPr>
          <w:b w:val="0"/>
          <w:bCs w:val="0"/>
          <w:szCs w:val="24"/>
        </w:rPr>
        <w:t xml:space="preserve">, Кума, </w:t>
      </w:r>
      <w:proofErr w:type="spellStart"/>
      <w:r w:rsidRPr="000D7940">
        <w:rPr>
          <w:b w:val="0"/>
          <w:bCs w:val="0"/>
          <w:szCs w:val="24"/>
        </w:rPr>
        <w:t>Понча</w:t>
      </w:r>
      <w:proofErr w:type="spellEnd"/>
      <w:r w:rsidRPr="000D7940">
        <w:rPr>
          <w:b w:val="0"/>
          <w:bCs w:val="0"/>
          <w:szCs w:val="24"/>
        </w:rPr>
        <w:t xml:space="preserve">, </w:t>
      </w:r>
      <w:proofErr w:type="spellStart"/>
      <w:r w:rsidRPr="000D7940">
        <w:rPr>
          <w:b w:val="0"/>
          <w:bCs w:val="0"/>
          <w:szCs w:val="24"/>
        </w:rPr>
        <w:t>Оланга</w:t>
      </w:r>
      <w:proofErr w:type="spellEnd"/>
      <w:r w:rsidRPr="000D7940">
        <w:rPr>
          <w:b w:val="0"/>
          <w:bCs w:val="0"/>
          <w:szCs w:val="24"/>
        </w:rPr>
        <w:t>. Долины рек развиты слабо, пойма прерывиста, русла изобилуют порогами и перекатами.</w:t>
      </w:r>
    </w:p>
    <w:p w:rsidR="00EB76DF" w:rsidRDefault="00EB76DF" w:rsidP="00E70127">
      <w:pPr>
        <w:pStyle w:val="ab"/>
        <w:rPr>
          <w:b w:val="0"/>
        </w:rPr>
      </w:pPr>
    </w:p>
    <w:p w:rsidR="00EB76DF" w:rsidRPr="000D7940" w:rsidRDefault="00EB76DF" w:rsidP="000D7940">
      <w:pPr>
        <w:pStyle w:val="ab"/>
        <w:ind w:firstLine="708"/>
        <w:jc w:val="both"/>
        <w:rPr>
          <w:b w:val="0"/>
          <w:bCs w:val="0"/>
          <w:szCs w:val="24"/>
        </w:rPr>
      </w:pPr>
    </w:p>
    <w:p w:rsidR="00EB76DF" w:rsidRPr="00F15EC2" w:rsidRDefault="00EB76DF" w:rsidP="00FA39B0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8" w:name="_Toc449453673"/>
      <w:r w:rsidRPr="00F15EC2">
        <w:rPr>
          <w:rFonts w:ascii="Times New Roman" w:hAnsi="Times New Roman"/>
          <w:color w:val="auto"/>
        </w:rPr>
        <w:lastRenderedPageBreak/>
        <w:t>1.4.</w:t>
      </w:r>
      <w:r w:rsidRPr="00F15EC2">
        <w:rPr>
          <w:rFonts w:ascii="Times New Roman" w:hAnsi="Times New Roman"/>
          <w:color w:val="auto"/>
        </w:rPr>
        <w:tab/>
        <w:t>Транспортная инфраструктура.</w:t>
      </w:r>
      <w:bookmarkEnd w:id="8"/>
    </w:p>
    <w:p w:rsidR="00EB76DF" w:rsidRPr="00F15EC2" w:rsidRDefault="00EB76DF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9" w:name="_Toc449453674"/>
      <w:r w:rsidRPr="00F15EC2">
        <w:rPr>
          <w:rFonts w:ascii="Times New Roman" w:hAnsi="Times New Roman"/>
          <w:color w:val="auto"/>
          <w:sz w:val="26"/>
          <w:szCs w:val="26"/>
        </w:rPr>
        <w:t>1.4.1.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Авиационный транспорт</w:t>
      </w:r>
      <w:bookmarkEnd w:id="9"/>
    </w:p>
    <w:p w:rsidR="00EB76DF" w:rsidRPr="00FA39B0" w:rsidRDefault="00C80DBA" w:rsidP="00B87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района</w:t>
      </w:r>
      <w:r w:rsidR="00EB76DF" w:rsidRPr="00FA39B0">
        <w:rPr>
          <w:rFonts w:ascii="Times New Roman" w:hAnsi="Times New Roman"/>
          <w:sz w:val="24"/>
          <w:szCs w:val="24"/>
        </w:rPr>
        <w:t xml:space="preserve"> нет гражданских аэропортов федерального и регионального значения.</w:t>
      </w:r>
    </w:p>
    <w:p w:rsidR="00EB76DF" w:rsidRPr="00F15EC2" w:rsidRDefault="00EB76DF" w:rsidP="00B874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76DF" w:rsidRPr="00F15EC2" w:rsidRDefault="00EB76DF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0" w:name="_Toc449453675"/>
      <w:r w:rsidRPr="00F15EC2">
        <w:rPr>
          <w:rFonts w:ascii="Times New Roman" w:hAnsi="Times New Roman"/>
          <w:color w:val="auto"/>
          <w:sz w:val="26"/>
          <w:szCs w:val="26"/>
        </w:rPr>
        <w:t>1.4.2.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Автомобильный транспорт</w:t>
      </w:r>
      <w:bookmarkEnd w:id="10"/>
    </w:p>
    <w:p w:rsidR="00EB76DF" w:rsidRDefault="00EB76DF" w:rsidP="003235BD">
      <w:pPr>
        <w:pStyle w:val="22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235BD">
        <w:rPr>
          <w:rFonts w:ascii="Times New Roman" w:hAnsi="Times New Roman"/>
          <w:bCs/>
          <w:sz w:val="24"/>
          <w:szCs w:val="24"/>
        </w:rPr>
        <w:t xml:space="preserve">В районе </w:t>
      </w:r>
      <w:smartTag w:uri="urn:schemas-microsoft-com:office:smarttags" w:element="metricconverter">
        <w:smartTagPr>
          <w:attr w:name="ProductID" w:val="755,3 км"/>
        </w:smartTagPr>
        <w:r w:rsidRPr="003235BD">
          <w:rPr>
            <w:rFonts w:ascii="Times New Roman" w:hAnsi="Times New Roman"/>
            <w:bCs/>
            <w:sz w:val="24"/>
            <w:szCs w:val="24"/>
          </w:rPr>
          <w:t>755,3 км</w:t>
        </w:r>
      </w:smartTag>
      <w:r w:rsidRPr="003235BD">
        <w:rPr>
          <w:rFonts w:ascii="Times New Roman" w:hAnsi="Times New Roman"/>
          <w:bCs/>
          <w:sz w:val="24"/>
          <w:szCs w:val="24"/>
        </w:rPr>
        <w:t xml:space="preserve"> автомобильных дорог общего пользования, в том числе автодорога </w:t>
      </w:r>
      <w:r w:rsidR="00AF0161">
        <w:rPr>
          <w:rFonts w:ascii="Times New Roman" w:hAnsi="Times New Roman"/>
          <w:bCs/>
          <w:sz w:val="24"/>
          <w:szCs w:val="24"/>
        </w:rPr>
        <w:t>«</w:t>
      </w:r>
      <w:r w:rsidRPr="003235BD">
        <w:rPr>
          <w:rFonts w:ascii="Times New Roman" w:hAnsi="Times New Roman"/>
          <w:bCs/>
          <w:sz w:val="24"/>
          <w:szCs w:val="24"/>
        </w:rPr>
        <w:t>Кола</w:t>
      </w:r>
      <w:r w:rsidR="00AF0161">
        <w:rPr>
          <w:rFonts w:ascii="Times New Roman" w:hAnsi="Times New Roman"/>
          <w:bCs/>
          <w:sz w:val="24"/>
          <w:szCs w:val="24"/>
        </w:rPr>
        <w:t>»</w:t>
      </w:r>
      <w:r w:rsidRPr="003235BD">
        <w:rPr>
          <w:rFonts w:ascii="Times New Roman" w:hAnsi="Times New Roman"/>
          <w:bCs/>
          <w:sz w:val="24"/>
          <w:szCs w:val="24"/>
        </w:rPr>
        <w:t xml:space="preserve"> федерального значения (</w:t>
      </w:r>
      <w:smartTag w:uri="urn:schemas-microsoft-com:office:smarttags" w:element="metricconverter">
        <w:smartTagPr>
          <w:attr w:name="ProductID" w:val="138 км"/>
        </w:smartTagPr>
        <w:r w:rsidRPr="003235BD">
          <w:rPr>
            <w:rFonts w:ascii="Times New Roman" w:hAnsi="Times New Roman"/>
            <w:bCs/>
            <w:sz w:val="24"/>
            <w:szCs w:val="24"/>
          </w:rPr>
          <w:t>138 км</w:t>
        </w:r>
      </w:smartTag>
      <w:r w:rsidRPr="003235BD">
        <w:rPr>
          <w:rFonts w:ascii="Times New Roman" w:hAnsi="Times New Roman"/>
          <w:bCs/>
          <w:sz w:val="24"/>
          <w:szCs w:val="24"/>
        </w:rPr>
        <w:t xml:space="preserve">) с твердым покрытием. Протяженность сети автодорог республиканского значения составляет </w:t>
      </w:r>
      <w:smartTag w:uri="urn:schemas-microsoft-com:office:smarttags" w:element="metricconverter">
        <w:smartTagPr>
          <w:attr w:name="ProductID" w:val="477,3 км"/>
        </w:smartTagPr>
        <w:r w:rsidRPr="003235BD">
          <w:rPr>
            <w:rFonts w:ascii="Times New Roman" w:hAnsi="Times New Roman"/>
            <w:bCs/>
            <w:sz w:val="24"/>
            <w:szCs w:val="24"/>
          </w:rPr>
          <w:t>477,3 км</w:t>
        </w:r>
      </w:smartTag>
      <w:r w:rsidRPr="003235BD">
        <w:rPr>
          <w:rFonts w:ascii="Times New Roman" w:hAnsi="Times New Roman"/>
          <w:bCs/>
          <w:sz w:val="24"/>
          <w:szCs w:val="24"/>
        </w:rPr>
        <w:t xml:space="preserve">, из них </w:t>
      </w:r>
      <w:smartTag w:uri="urn:schemas-microsoft-com:office:smarttags" w:element="metricconverter">
        <w:smartTagPr>
          <w:attr w:name="ProductID" w:val="385,9 км"/>
        </w:smartTagPr>
        <w:r w:rsidRPr="003235BD">
          <w:rPr>
            <w:rFonts w:ascii="Times New Roman" w:hAnsi="Times New Roman"/>
            <w:bCs/>
            <w:sz w:val="24"/>
            <w:szCs w:val="24"/>
          </w:rPr>
          <w:t>385,9 км</w:t>
        </w:r>
      </w:smartTag>
      <w:r w:rsidRPr="003235BD">
        <w:rPr>
          <w:rFonts w:ascii="Times New Roman" w:hAnsi="Times New Roman"/>
          <w:bCs/>
          <w:sz w:val="24"/>
          <w:szCs w:val="24"/>
        </w:rPr>
        <w:t xml:space="preserve"> с твердым покрытием (</w:t>
      </w:r>
      <w:proofErr w:type="gramStart"/>
      <w:r w:rsidRPr="003235BD">
        <w:rPr>
          <w:rFonts w:ascii="Times New Roman" w:hAnsi="Times New Roman"/>
          <w:bCs/>
          <w:sz w:val="24"/>
          <w:szCs w:val="24"/>
        </w:rPr>
        <w:t>асфальтобетонное</w:t>
      </w:r>
      <w:proofErr w:type="gramEnd"/>
      <w:r w:rsidRPr="003235BD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90,6 км"/>
        </w:smartTagPr>
        <w:r w:rsidRPr="003235BD">
          <w:rPr>
            <w:rFonts w:ascii="Times New Roman" w:hAnsi="Times New Roman"/>
            <w:bCs/>
            <w:sz w:val="24"/>
            <w:szCs w:val="24"/>
          </w:rPr>
          <w:t>90,6 км</w:t>
        </w:r>
      </w:smartTag>
      <w:r w:rsidRPr="003235BD">
        <w:rPr>
          <w:rFonts w:ascii="Times New Roman" w:hAnsi="Times New Roman"/>
          <w:bCs/>
          <w:sz w:val="24"/>
          <w:szCs w:val="24"/>
        </w:rPr>
        <w:t xml:space="preserve">, гравийное и щебеночное – </w:t>
      </w:r>
      <w:smartTag w:uri="urn:schemas-microsoft-com:office:smarttags" w:element="metricconverter">
        <w:smartTagPr>
          <w:attr w:name="ProductID" w:val="295,3 км"/>
        </w:smartTagPr>
        <w:r w:rsidRPr="003235BD">
          <w:rPr>
            <w:rFonts w:ascii="Times New Roman" w:hAnsi="Times New Roman"/>
            <w:bCs/>
            <w:sz w:val="24"/>
            <w:szCs w:val="24"/>
          </w:rPr>
          <w:t>295,3 км</w:t>
        </w:r>
      </w:smartTag>
      <w:r w:rsidRPr="003235BD">
        <w:rPr>
          <w:rFonts w:ascii="Times New Roman" w:hAnsi="Times New Roman"/>
          <w:bCs/>
          <w:sz w:val="24"/>
          <w:szCs w:val="24"/>
        </w:rPr>
        <w:t xml:space="preserve">). </w:t>
      </w:r>
      <w:r w:rsidRPr="003235BD">
        <w:rPr>
          <w:rFonts w:ascii="Times New Roman" w:hAnsi="Times New Roman"/>
          <w:sz w:val="24"/>
          <w:szCs w:val="24"/>
        </w:rPr>
        <w:t xml:space="preserve">Автомобильные дороги местного значения в районе находятся в собственности городских и сельских поселений, протяженность которых составляет </w:t>
      </w:r>
      <w:smartTag w:uri="urn:schemas-microsoft-com:office:smarttags" w:element="metricconverter">
        <w:smartTagPr>
          <w:attr w:name="ProductID" w:val="140 км"/>
        </w:smartTagPr>
        <w:r w:rsidRPr="003235BD">
          <w:rPr>
            <w:rFonts w:ascii="Times New Roman" w:hAnsi="Times New Roman"/>
            <w:sz w:val="24"/>
            <w:szCs w:val="24"/>
          </w:rPr>
          <w:t>140 км</w:t>
        </w:r>
      </w:smartTag>
      <w:r w:rsidRPr="003235BD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2 км"/>
        </w:smartTagPr>
        <w:r w:rsidRPr="003235BD">
          <w:rPr>
            <w:rFonts w:ascii="Times New Roman" w:hAnsi="Times New Roman"/>
            <w:sz w:val="24"/>
            <w:szCs w:val="24"/>
          </w:rPr>
          <w:t>22 км</w:t>
        </w:r>
      </w:smartTag>
      <w:r w:rsidRPr="003235BD">
        <w:rPr>
          <w:rFonts w:ascii="Times New Roman" w:hAnsi="Times New Roman"/>
          <w:sz w:val="24"/>
          <w:szCs w:val="24"/>
        </w:rPr>
        <w:t xml:space="preserve"> с твердым покрытием, </w:t>
      </w:r>
      <w:smartTag w:uri="urn:schemas-microsoft-com:office:smarttags" w:element="metricconverter">
        <w:smartTagPr>
          <w:attr w:name="ProductID" w:val="118 км"/>
        </w:smartTagPr>
        <w:r w:rsidRPr="003235BD">
          <w:rPr>
            <w:rFonts w:ascii="Times New Roman" w:hAnsi="Times New Roman"/>
            <w:sz w:val="24"/>
            <w:szCs w:val="24"/>
          </w:rPr>
          <w:t>118 км</w:t>
        </w:r>
      </w:smartTag>
      <w:r w:rsidRPr="003235BD">
        <w:rPr>
          <w:rFonts w:ascii="Times New Roman" w:hAnsi="Times New Roman"/>
          <w:sz w:val="24"/>
          <w:szCs w:val="24"/>
        </w:rPr>
        <w:t xml:space="preserve"> грунтовые).</w:t>
      </w:r>
    </w:p>
    <w:p w:rsidR="00EB76DF" w:rsidRDefault="00EB76DF" w:rsidP="00024ACE">
      <w:pPr>
        <w:pStyle w:val="22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24ACE">
        <w:rPr>
          <w:rFonts w:ascii="Times New Roman" w:hAnsi="Times New Roman"/>
          <w:sz w:val="24"/>
          <w:szCs w:val="24"/>
        </w:rPr>
        <w:t>Организовано автобусное сообщение по межмуниципальн</w:t>
      </w:r>
      <w:r>
        <w:rPr>
          <w:rFonts w:ascii="Times New Roman" w:hAnsi="Times New Roman"/>
          <w:sz w:val="24"/>
          <w:szCs w:val="24"/>
        </w:rPr>
        <w:t>ому маршруту</w:t>
      </w:r>
      <w:r w:rsidRPr="00024ACE">
        <w:rPr>
          <w:rFonts w:ascii="Times New Roman" w:hAnsi="Times New Roman"/>
          <w:sz w:val="24"/>
          <w:szCs w:val="24"/>
        </w:rPr>
        <w:t xml:space="preserve"> </w:t>
      </w:r>
      <w:r w:rsidR="00AF0161">
        <w:rPr>
          <w:rFonts w:ascii="Times New Roman" w:hAnsi="Times New Roman"/>
          <w:sz w:val="24"/>
          <w:szCs w:val="24"/>
        </w:rPr>
        <w:t>«</w:t>
      </w:r>
      <w:r w:rsidRPr="00024ACE">
        <w:rPr>
          <w:rFonts w:ascii="Times New Roman" w:hAnsi="Times New Roman"/>
          <w:sz w:val="24"/>
          <w:szCs w:val="24"/>
        </w:rPr>
        <w:t xml:space="preserve">Петрозаводск – Лоухи – </w:t>
      </w:r>
      <w:proofErr w:type="spellStart"/>
      <w:r w:rsidRPr="00024ACE">
        <w:rPr>
          <w:rFonts w:ascii="Times New Roman" w:hAnsi="Times New Roman"/>
          <w:sz w:val="24"/>
          <w:szCs w:val="24"/>
        </w:rPr>
        <w:t>Пяозерский</w:t>
      </w:r>
      <w:proofErr w:type="spellEnd"/>
      <w:r w:rsidR="00AF01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(два раза в неделю)</w:t>
      </w:r>
      <w:r w:rsidRPr="00024ACE">
        <w:rPr>
          <w:rFonts w:ascii="Times New Roman" w:hAnsi="Times New Roman"/>
          <w:sz w:val="24"/>
          <w:szCs w:val="24"/>
        </w:rPr>
        <w:t>.</w:t>
      </w:r>
    </w:p>
    <w:p w:rsidR="00EB76DF" w:rsidRPr="00174D32" w:rsidRDefault="00EB76DF" w:rsidP="00174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32">
        <w:rPr>
          <w:rFonts w:ascii="Times New Roman" w:hAnsi="Times New Roman"/>
          <w:sz w:val="24"/>
          <w:szCs w:val="24"/>
        </w:rPr>
        <w:t>На территории района осуществляют деятельность два перевозчика по регулярным маршрутам:</w:t>
      </w:r>
    </w:p>
    <w:p w:rsidR="00EB76DF" w:rsidRDefault="00EB76DF" w:rsidP="00174D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D32">
        <w:rPr>
          <w:rFonts w:ascii="Times New Roman" w:hAnsi="Times New Roman"/>
          <w:sz w:val="24"/>
          <w:szCs w:val="24"/>
        </w:rPr>
        <w:t xml:space="preserve">- </w:t>
      </w:r>
      <w:r w:rsidR="00AF0161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74D32">
        <w:rPr>
          <w:rFonts w:ascii="Times New Roman" w:hAnsi="Times New Roman"/>
          <w:sz w:val="24"/>
          <w:szCs w:val="24"/>
        </w:rPr>
        <w:t>Л</w:t>
      </w:r>
      <w:proofErr w:type="gramEnd"/>
      <w:r w:rsidRPr="00174D32">
        <w:rPr>
          <w:rFonts w:ascii="Times New Roman" w:hAnsi="Times New Roman"/>
          <w:sz w:val="24"/>
          <w:szCs w:val="24"/>
        </w:rPr>
        <w:t>оухи</w:t>
      </w:r>
      <w:proofErr w:type="spellEnd"/>
      <w:r w:rsidRPr="00174D32">
        <w:rPr>
          <w:rFonts w:ascii="Times New Roman" w:hAnsi="Times New Roman"/>
          <w:sz w:val="24"/>
          <w:szCs w:val="24"/>
        </w:rPr>
        <w:t xml:space="preserve"> – совхоз</w:t>
      </w:r>
      <w:r w:rsidR="00AF0161">
        <w:rPr>
          <w:rFonts w:ascii="Times New Roman" w:hAnsi="Times New Roman"/>
          <w:sz w:val="24"/>
          <w:szCs w:val="24"/>
        </w:rPr>
        <w:t>»</w:t>
      </w:r>
      <w:r w:rsidRPr="00174D32">
        <w:rPr>
          <w:rFonts w:ascii="Times New Roman" w:hAnsi="Times New Roman"/>
          <w:sz w:val="24"/>
          <w:szCs w:val="24"/>
        </w:rPr>
        <w:t xml:space="preserve"> - ООО  </w:t>
      </w:r>
      <w:r w:rsidR="00AF0161">
        <w:rPr>
          <w:rFonts w:ascii="Times New Roman" w:hAnsi="Times New Roman"/>
          <w:sz w:val="24"/>
          <w:szCs w:val="24"/>
        </w:rPr>
        <w:t>«</w:t>
      </w:r>
      <w:proofErr w:type="spellStart"/>
      <w:r w:rsidRPr="00174D32">
        <w:rPr>
          <w:rFonts w:ascii="Times New Roman" w:hAnsi="Times New Roman"/>
          <w:sz w:val="24"/>
          <w:szCs w:val="24"/>
        </w:rPr>
        <w:t>Межпоселенческое</w:t>
      </w:r>
      <w:proofErr w:type="spellEnd"/>
      <w:r w:rsidRPr="00174D32">
        <w:rPr>
          <w:rFonts w:ascii="Times New Roman" w:hAnsi="Times New Roman"/>
          <w:sz w:val="24"/>
          <w:szCs w:val="24"/>
        </w:rPr>
        <w:t xml:space="preserve"> предприятие коммунального хозяйства</w:t>
      </w:r>
      <w:r w:rsidR="00AF0161">
        <w:rPr>
          <w:rFonts w:ascii="Times New Roman" w:hAnsi="Times New Roman"/>
          <w:sz w:val="24"/>
          <w:szCs w:val="24"/>
        </w:rPr>
        <w:t>»</w:t>
      </w:r>
      <w:r w:rsidRPr="00174D32">
        <w:rPr>
          <w:rFonts w:ascii="Times New Roman" w:hAnsi="Times New Roman"/>
          <w:sz w:val="24"/>
          <w:szCs w:val="24"/>
        </w:rPr>
        <w:t xml:space="preserve"> (ежедневно, кроме субботы, воскресенья);</w:t>
      </w:r>
    </w:p>
    <w:p w:rsidR="00EB76DF" w:rsidRPr="00174D32" w:rsidRDefault="00EB76DF" w:rsidP="00174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0161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упа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пгт.Лоухи</w:t>
      </w:r>
      <w:proofErr w:type="spellEnd"/>
      <w:r w:rsidR="00AF01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– ИП Каличенко А.Г. </w:t>
      </w:r>
      <w:r w:rsidRPr="00174D32">
        <w:rPr>
          <w:rFonts w:ascii="Times New Roman" w:hAnsi="Times New Roman"/>
          <w:sz w:val="24"/>
          <w:szCs w:val="24"/>
        </w:rPr>
        <w:t>(ежедневно, кроме субботы, воскресенья)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B76DF" w:rsidRPr="00174D32" w:rsidRDefault="00EB76DF" w:rsidP="00174D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D32">
        <w:rPr>
          <w:rFonts w:ascii="Times New Roman" w:hAnsi="Times New Roman"/>
          <w:sz w:val="24"/>
          <w:szCs w:val="24"/>
        </w:rPr>
        <w:t xml:space="preserve">- </w:t>
      </w:r>
      <w:r w:rsidR="00AF0161">
        <w:rPr>
          <w:rFonts w:ascii="Times New Roman" w:hAnsi="Times New Roman"/>
          <w:sz w:val="24"/>
          <w:szCs w:val="24"/>
        </w:rPr>
        <w:t>«</w:t>
      </w:r>
      <w:proofErr w:type="spellStart"/>
      <w:r w:rsidRPr="00174D32">
        <w:rPr>
          <w:rFonts w:ascii="Times New Roman" w:hAnsi="Times New Roman"/>
          <w:sz w:val="24"/>
          <w:szCs w:val="24"/>
        </w:rPr>
        <w:t>п</w:t>
      </w:r>
      <w:proofErr w:type="gramStart"/>
      <w:r w:rsidRPr="00174D32">
        <w:rPr>
          <w:rFonts w:ascii="Times New Roman" w:hAnsi="Times New Roman"/>
          <w:sz w:val="24"/>
          <w:szCs w:val="24"/>
        </w:rPr>
        <w:t>.Ч</w:t>
      </w:r>
      <w:proofErr w:type="gramEnd"/>
      <w:r w:rsidRPr="00174D32">
        <w:rPr>
          <w:rFonts w:ascii="Times New Roman" w:hAnsi="Times New Roman"/>
          <w:sz w:val="24"/>
          <w:szCs w:val="24"/>
        </w:rPr>
        <w:t>упа</w:t>
      </w:r>
      <w:proofErr w:type="spellEnd"/>
      <w:r w:rsidRPr="00174D3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74D32">
        <w:rPr>
          <w:rFonts w:ascii="Times New Roman" w:hAnsi="Times New Roman"/>
          <w:sz w:val="24"/>
          <w:szCs w:val="24"/>
        </w:rPr>
        <w:t>п.Хетоламбина</w:t>
      </w:r>
      <w:proofErr w:type="spellEnd"/>
      <w:r w:rsidR="00AF0161">
        <w:rPr>
          <w:rFonts w:ascii="Times New Roman" w:hAnsi="Times New Roman"/>
          <w:sz w:val="24"/>
          <w:szCs w:val="24"/>
        </w:rPr>
        <w:t>»</w:t>
      </w:r>
      <w:r w:rsidRPr="00174D32">
        <w:rPr>
          <w:rFonts w:ascii="Times New Roman" w:hAnsi="Times New Roman"/>
          <w:sz w:val="24"/>
          <w:szCs w:val="24"/>
        </w:rPr>
        <w:t xml:space="preserve"> - ИП Каличенко А.Г.</w:t>
      </w:r>
      <w:r>
        <w:rPr>
          <w:rFonts w:ascii="Times New Roman" w:hAnsi="Times New Roman"/>
          <w:sz w:val="24"/>
          <w:szCs w:val="24"/>
        </w:rPr>
        <w:t xml:space="preserve"> (социальный рейс, несколько раз в месяц</w:t>
      </w:r>
      <w:r w:rsidRPr="00174D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B76DF" w:rsidRDefault="00EB76DF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B76DF" w:rsidRPr="00F15EC2" w:rsidRDefault="00EB76DF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1" w:name="_Toc449453676"/>
      <w:r w:rsidRPr="00F15EC2">
        <w:rPr>
          <w:rFonts w:ascii="Times New Roman" w:hAnsi="Times New Roman"/>
          <w:color w:val="auto"/>
          <w:sz w:val="26"/>
          <w:szCs w:val="26"/>
        </w:rPr>
        <w:t>1.4.3.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Водный транспорт</w:t>
      </w:r>
      <w:bookmarkEnd w:id="11"/>
    </w:p>
    <w:p w:rsidR="00EB76DF" w:rsidRPr="00C80DBA" w:rsidRDefault="00EB76DF" w:rsidP="00F15EC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80DBA">
        <w:rPr>
          <w:rFonts w:ascii="Times New Roman" w:hAnsi="Times New Roman"/>
          <w:sz w:val="24"/>
          <w:szCs w:val="24"/>
        </w:rPr>
        <w:t>Отсутствует.</w:t>
      </w:r>
    </w:p>
    <w:p w:rsidR="00EB76DF" w:rsidRPr="00F15EC2" w:rsidRDefault="00EB76DF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2" w:name="_Toc449453677"/>
      <w:r w:rsidRPr="00F15EC2">
        <w:rPr>
          <w:rFonts w:ascii="Times New Roman" w:hAnsi="Times New Roman"/>
          <w:color w:val="auto"/>
          <w:sz w:val="26"/>
          <w:szCs w:val="26"/>
        </w:rPr>
        <w:t>1.4.4.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Железнодорожный транспорт</w:t>
      </w:r>
      <w:bookmarkEnd w:id="12"/>
    </w:p>
    <w:p w:rsidR="00EB76DF" w:rsidRDefault="00EB76DF" w:rsidP="00C80DB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539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По</w:t>
      </w:r>
      <w:r w:rsidR="00C80DB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9539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территории</w:t>
      </w:r>
      <w:r w:rsidR="00C80DB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9539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района</w:t>
      </w:r>
      <w:r w:rsidR="00C80DB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9539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проходит</w:t>
      </w:r>
      <w:r w:rsidR="00C80DB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9539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Октябрьская</w:t>
      </w:r>
      <w:r w:rsidR="00C80DB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9539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железная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539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дорога</w:t>
      </w:r>
      <w:r w:rsidR="00C80D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539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(Санкт-Петербург-Мурманск) и отдельная тупиковая ветка</w:t>
      </w:r>
      <w:r w:rsidR="00C80D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539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Лоухи-</w:t>
      </w:r>
      <w:proofErr w:type="spellStart"/>
      <w:r w:rsidRPr="009539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Пяозерский</w:t>
      </w:r>
      <w:proofErr w:type="spellEnd"/>
      <w:r w:rsidRPr="009539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B76DF" w:rsidRPr="00953996" w:rsidRDefault="00EB76DF" w:rsidP="0095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6DF" w:rsidRPr="00171A30" w:rsidRDefault="00EB76DF" w:rsidP="00FA39B0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3" w:name="_Toc449453678"/>
      <w:r w:rsidRPr="00171A30">
        <w:rPr>
          <w:rFonts w:ascii="Times New Roman" w:hAnsi="Times New Roman"/>
          <w:color w:val="auto"/>
        </w:rPr>
        <w:t>1.5.</w:t>
      </w:r>
      <w:r w:rsidRPr="00171A30">
        <w:rPr>
          <w:rFonts w:ascii="Times New Roman" w:hAnsi="Times New Roman"/>
          <w:color w:val="auto"/>
        </w:rPr>
        <w:tab/>
        <w:t>Управление в сфере туризма</w:t>
      </w:r>
      <w:bookmarkEnd w:id="13"/>
    </w:p>
    <w:p w:rsidR="00EB76DF" w:rsidRDefault="00EB76DF" w:rsidP="00171A30">
      <w:pPr>
        <w:pStyle w:val="3"/>
        <w:rPr>
          <w:rFonts w:ascii="Times New Roman" w:hAnsi="Times New Roman"/>
          <w:color w:val="auto"/>
          <w:sz w:val="26"/>
          <w:szCs w:val="26"/>
        </w:rPr>
      </w:pPr>
      <w:bookmarkStart w:id="14" w:name="_Toc449453679"/>
      <w:r w:rsidRPr="00171A30">
        <w:rPr>
          <w:rFonts w:ascii="Times New Roman" w:hAnsi="Times New Roman"/>
          <w:color w:val="auto"/>
          <w:sz w:val="26"/>
          <w:szCs w:val="26"/>
        </w:rPr>
        <w:t>1.5.1.</w:t>
      </w:r>
      <w:r w:rsidRPr="00171A30">
        <w:rPr>
          <w:rFonts w:ascii="Times New Roman" w:hAnsi="Times New Roman"/>
          <w:color w:val="auto"/>
          <w:sz w:val="26"/>
          <w:szCs w:val="26"/>
        </w:rPr>
        <w:tab/>
        <w:t>Органы власти в сфере туризма в муниципальном образовании</w:t>
      </w:r>
      <w:bookmarkEnd w:id="14"/>
    </w:p>
    <w:p w:rsidR="00EB76DF" w:rsidRPr="00953996" w:rsidRDefault="00EB76DF" w:rsidP="00FA39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996">
        <w:rPr>
          <w:rFonts w:ascii="Times New Roman" w:hAnsi="Times New Roman"/>
          <w:sz w:val="24"/>
          <w:szCs w:val="24"/>
        </w:rPr>
        <w:t xml:space="preserve">Отдел по </w:t>
      </w:r>
      <w:r>
        <w:rPr>
          <w:rFonts w:ascii="Times New Roman" w:hAnsi="Times New Roman"/>
          <w:sz w:val="24"/>
          <w:szCs w:val="24"/>
        </w:rPr>
        <w:t xml:space="preserve">экономическому развитию Администрации Лоухского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  <w:r w:rsidR="00FA39B0">
        <w:rPr>
          <w:rFonts w:ascii="Times New Roman" w:hAnsi="Times New Roman"/>
          <w:sz w:val="24"/>
          <w:szCs w:val="24"/>
        </w:rPr>
        <w:t xml:space="preserve"> (т</w:t>
      </w:r>
      <w:r>
        <w:rPr>
          <w:rFonts w:ascii="Times New Roman" w:hAnsi="Times New Roman"/>
          <w:sz w:val="24"/>
          <w:szCs w:val="24"/>
        </w:rPr>
        <w:t>ел. 8(814-39)-51390</w:t>
      </w:r>
      <w:r w:rsidR="00FA39B0">
        <w:rPr>
          <w:rFonts w:ascii="Times New Roman" w:hAnsi="Times New Roman"/>
          <w:sz w:val="24"/>
          <w:szCs w:val="24"/>
        </w:rPr>
        <w:t>).</w:t>
      </w:r>
    </w:p>
    <w:p w:rsidR="00EB76DF" w:rsidRDefault="00EB76DF" w:rsidP="00171A30">
      <w:pPr>
        <w:pStyle w:val="3"/>
        <w:rPr>
          <w:rFonts w:ascii="Times New Roman" w:hAnsi="Times New Roman"/>
          <w:color w:val="auto"/>
          <w:sz w:val="26"/>
          <w:szCs w:val="26"/>
        </w:rPr>
      </w:pPr>
      <w:bookmarkStart w:id="15" w:name="_Toc449453680"/>
      <w:r w:rsidRPr="00171A30">
        <w:rPr>
          <w:rFonts w:ascii="Times New Roman" w:hAnsi="Times New Roman"/>
          <w:color w:val="auto"/>
          <w:sz w:val="26"/>
          <w:szCs w:val="26"/>
        </w:rPr>
        <w:lastRenderedPageBreak/>
        <w:t>1.5.2.</w:t>
      </w:r>
      <w:r w:rsidRPr="00171A30">
        <w:rPr>
          <w:rFonts w:ascii="Times New Roman" w:hAnsi="Times New Roman"/>
          <w:color w:val="auto"/>
          <w:sz w:val="26"/>
          <w:szCs w:val="26"/>
        </w:rPr>
        <w:tab/>
        <w:t>Документы.</w:t>
      </w:r>
      <w:bookmarkEnd w:id="15"/>
    </w:p>
    <w:p w:rsidR="00EB76DF" w:rsidRDefault="00EB76DF" w:rsidP="00C80DB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F73DB">
        <w:rPr>
          <w:rFonts w:ascii="Times New Roman" w:hAnsi="Times New Roman"/>
          <w:spacing w:val="-1"/>
          <w:sz w:val="24"/>
          <w:szCs w:val="24"/>
        </w:rPr>
        <w:t>Муниципальная программа</w:t>
      </w:r>
      <w:r w:rsidRPr="000F73D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AF0161">
        <w:rPr>
          <w:rFonts w:ascii="Times New Roman" w:hAnsi="Times New Roman"/>
          <w:spacing w:val="-1"/>
          <w:sz w:val="24"/>
          <w:szCs w:val="24"/>
        </w:rPr>
        <w:t>«</w:t>
      </w:r>
      <w:r w:rsidRPr="000F73DB">
        <w:rPr>
          <w:rFonts w:ascii="Times New Roman" w:hAnsi="Times New Roman"/>
          <w:spacing w:val="-1"/>
          <w:sz w:val="24"/>
          <w:szCs w:val="24"/>
        </w:rPr>
        <w:t xml:space="preserve">Развитие конкурентно-способной экономики в </w:t>
      </w:r>
      <w:proofErr w:type="spellStart"/>
      <w:r w:rsidRPr="000F73DB">
        <w:rPr>
          <w:rFonts w:ascii="Times New Roman" w:hAnsi="Times New Roman"/>
          <w:spacing w:val="-1"/>
          <w:sz w:val="24"/>
          <w:szCs w:val="24"/>
        </w:rPr>
        <w:t>Лоухском</w:t>
      </w:r>
      <w:proofErr w:type="spellEnd"/>
      <w:r w:rsidRPr="000F73DB">
        <w:rPr>
          <w:rFonts w:ascii="Times New Roman" w:hAnsi="Times New Roman"/>
          <w:spacing w:val="-1"/>
          <w:sz w:val="24"/>
          <w:szCs w:val="24"/>
        </w:rPr>
        <w:t xml:space="preserve"> муниципальном районе</w:t>
      </w:r>
      <w:r w:rsidR="00AF0161">
        <w:rPr>
          <w:rFonts w:ascii="Times New Roman" w:hAnsi="Times New Roman"/>
          <w:spacing w:val="-6"/>
          <w:sz w:val="24"/>
          <w:szCs w:val="24"/>
        </w:rPr>
        <w:t>»</w:t>
      </w:r>
      <w:r>
        <w:rPr>
          <w:rFonts w:ascii="Times New Roman" w:hAnsi="Times New Roman"/>
          <w:spacing w:val="-6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0F73DB">
        <w:rPr>
          <w:rFonts w:ascii="Times New Roman" w:hAnsi="Times New Roman"/>
          <w:sz w:val="24"/>
          <w:szCs w:val="24"/>
        </w:rPr>
        <w:t xml:space="preserve">одпрограмма </w:t>
      </w:r>
      <w:r w:rsidR="00AF0161">
        <w:rPr>
          <w:rFonts w:ascii="Times New Roman" w:hAnsi="Times New Roman"/>
          <w:sz w:val="24"/>
          <w:szCs w:val="24"/>
        </w:rPr>
        <w:t>«</w:t>
      </w:r>
      <w:r w:rsidRPr="000F73DB">
        <w:rPr>
          <w:rFonts w:ascii="Times New Roman" w:hAnsi="Times New Roman"/>
          <w:sz w:val="24"/>
          <w:szCs w:val="24"/>
        </w:rPr>
        <w:t xml:space="preserve">Развитие туризма в </w:t>
      </w:r>
      <w:proofErr w:type="spellStart"/>
      <w:r w:rsidRPr="000F73DB">
        <w:rPr>
          <w:rFonts w:ascii="Times New Roman" w:hAnsi="Times New Roman"/>
          <w:sz w:val="24"/>
          <w:szCs w:val="24"/>
        </w:rPr>
        <w:t>Лоухском</w:t>
      </w:r>
      <w:proofErr w:type="spellEnd"/>
      <w:r w:rsidRPr="000F73DB">
        <w:rPr>
          <w:rFonts w:ascii="Times New Roman" w:hAnsi="Times New Roman"/>
          <w:sz w:val="24"/>
          <w:szCs w:val="24"/>
        </w:rPr>
        <w:t xml:space="preserve"> муниципальном районе на 2015-2020 годы</w:t>
      </w:r>
      <w:r w:rsidR="00AF01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6"/>
          <w:sz w:val="24"/>
          <w:szCs w:val="24"/>
        </w:rPr>
        <w:t xml:space="preserve">, утверждена </w:t>
      </w:r>
      <w:r w:rsidR="00C80DBA">
        <w:rPr>
          <w:rFonts w:ascii="Times New Roman" w:hAnsi="Times New Roman"/>
          <w:spacing w:val="-6"/>
          <w:sz w:val="24"/>
          <w:szCs w:val="24"/>
        </w:rPr>
        <w:t>п</w:t>
      </w:r>
      <w:r>
        <w:rPr>
          <w:rFonts w:ascii="Times New Roman" w:hAnsi="Times New Roman"/>
          <w:spacing w:val="-6"/>
          <w:sz w:val="24"/>
          <w:szCs w:val="24"/>
        </w:rPr>
        <w:t>остановлением Главы администрации Лоухского муниципального района от 12 августа 2014г. №153</w:t>
      </w:r>
      <w:r w:rsidR="00C80DBA"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8" w:history="1">
        <w:r w:rsidRPr="00127D4F">
          <w:rPr>
            <w:rStyle w:val="a7"/>
            <w:rFonts w:ascii="Times New Roman" w:hAnsi="Times New Roman"/>
            <w:spacing w:val="-6"/>
            <w:sz w:val="24"/>
            <w:szCs w:val="24"/>
          </w:rPr>
          <w:t>http://louhiadm.ru/munitsipalnie_programmi/1284031004.html</w:t>
        </w:r>
      </w:hyperlink>
    </w:p>
    <w:p w:rsidR="00EB76DF" w:rsidRPr="000F73DB" w:rsidRDefault="00EB76DF" w:rsidP="000F73DB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B76DF" w:rsidRPr="00FA39B0" w:rsidRDefault="00EB76DF" w:rsidP="00FA39B0">
      <w:pPr>
        <w:pStyle w:val="3"/>
        <w:pBdr>
          <w:top w:val="single" w:sz="4" w:space="1" w:color="FF5050"/>
          <w:bottom w:val="single" w:sz="4" w:space="1" w:color="FF5050"/>
        </w:pBdr>
        <w:rPr>
          <w:rFonts w:ascii="Times New Roman" w:hAnsi="Times New Roman"/>
          <w:color w:val="auto"/>
          <w:sz w:val="26"/>
          <w:szCs w:val="26"/>
        </w:rPr>
      </w:pPr>
      <w:bookmarkStart w:id="16" w:name="_Toc449453681"/>
      <w:r w:rsidRPr="00FA39B0">
        <w:rPr>
          <w:rFonts w:ascii="Times New Roman" w:hAnsi="Times New Roman"/>
          <w:color w:val="auto"/>
          <w:sz w:val="26"/>
          <w:szCs w:val="26"/>
        </w:rPr>
        <w:t>1.6.</w:t>
      </w:r>
      <w:r w:rsidRPr="00FA39B0">
        <w:rPr>
          <w:rFonts w:ascii="Times New Roman" w:hAnsi="Times New Roman"/>
          <w:color w:val="auto"/>
          <w:sz w:val="26"/>
          <w:szCs w:val="26"/>
        </w:rPr>
        <w:tab/>
        <w:t>Общественные организации и объединения в сфере туризма</w:t>
      </w:r>
      <w:bookmarkEnd w:id="16"/>
    </w:p>
    <w:p w:rsidR="00FA39B0" w:rsidRPr="000F73DB" w:rsidRDefault="00FA39B0" w:rsidP="000F73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2977"/>
        <w:gridCol w:w="6950"/>
        <w:gridCol w:w="2215"/>
        <w:gridCol w:w="1896"/>
      </w:tblGrid>
      <w:tr w:rsidR="00EB76DF" w:rsidRPr="003C3B87" w:rsidTr="00C80DBA">
        <w:trPr>
          <w:jc w:val="center"/>
        </w:trPr>
        <w:tc>
          <w:tcPr>
            <w:tcW w:w="603" w:type="dxa"/>
            <w:shd w:val="clear" w:color="auto" w:fill="FF7C80"/>
          </w:tcPr>
          <w:p w:rsidR="00EB76DF" w:rsidRPr="003C3B87" w:rsidRDefault="00EB76DF" w:rsidP="00C8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8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C3B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C3B8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FF7C80"/>
          </w:tcPr>
          <w:p w:rsidR="00EB76DF" w:rsidRPr="003C3B87" w:rsidRDefault="00EB76DF" w:rsidP="00C8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8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950" w:type="dxa"/>
            <w:shd w:val="clear" w:color="auto" w:fill="FF7C80"/>
          </w:tcPr>
          <w:p w:rsidR="00EB76DF" w:rsidRPr="003C3B87" w:rsidRDefault="00EB76DF" w:rsidP="00C8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87">
              <w:rPr>
                <w:rFonts w:ascii="Times New Roman" w:hAnsi="Times New Roman"/>
                <w:sz w:val="20"/>
                <w:szCs w:val="20"/>
              </w:rPr>
              <w:t>Краткое описание деятельности</w:t>
            </w:r>
          </w:p>
        </w:tc>
        <w:tc>
          <w:tcPr>
            <w:tcW w:w="2215" w:type="dxa"/>
            <w:shd w:val="clear" w:color="auto" w:fill="FF7C80"/>
          </w:tcPr>
          <w:p w:rsidR="00EB76DF" w:rsidRPr="003C3B87" w:rsidRDefault="00EB76DF" w:rsidP="00C8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8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896" w:type="dxa"/>
            <w:shd w:val="clear" w:color="auto" w:fill="FF7C80"/>
          </w:tcPr>
          <w:p w:rsidR="00EB76DF" w:rsidRPr="003C3B87" w:rsidRDefault="00EB76DF" w:rsidP="00C80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87">
              <w:rPr>
                <w:rFonts w:ascii="Times New Roman" w:hAnsi="Times New Roman"/>
                <w:sz w:val="20"/>
                <w:szCs w:val="20"/>
              </w:rPr>
              <w:t>Контактные данные</w:t>
            </w:r>
          </w:p>
        </w:tc>
      </w:tr>
      <w:tr w:rsidR="00EB76DF" w:rsidRPr="003C3B87" w:rsidTr="00C80DBA">
        <w:trPr>
          <w:jc w:val="center"/>
        </w:trPr>
        <w:tc>
          <w:tcPr>
            <w:tcW w:w="603" w:type="dxa"/>
          </w:tcPr>
          <w:p w:rsidR="00EB76DF" w:rsidRPr="00FF67EF" w:rsidRDefault="00EB76DF" w:rsidP="00C80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EB76DF" w:rsidRPr="00FF67EF" w:rsidRDefault="00EB76DF" w:rsidP="00C80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 xml:space="preserve">КРОО </w:t>
            </w:r>
            <w:r w:rsidR="00AF0161">
              <w:rPr>
                <w:rFonts w:ascii="Times New Roman" w:hAnsi="Times New Roman"/>
                <w:sz w:val="20"/>
                <w:szCs w:val="20"/>
              </w:rPr>
              <w:t>«</w:t>
            </w:r>
            <w:r w:rsidRPr="00FF67EF">
              <w:rPr>
                <w:rFonts w:ascii="Times New Roman" w:hAnsi="Times New Roman"/>
                <w:sz w:val="20"/>
                <w:szCs w:val="20"/>
              </w:rPr>
              <w:t>Бассейновый Совет</w:t>
            </w:r>
            <w:r w:rsidR="00AF01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50" w:type="dxa"/>
          </w:tcPr>
          <w:p w:rsidR="00EB76DF" w:rsidRPr="00FF67EF" w:rsidRDefault="00EB76DF" w:rsidP="00C80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 xml:space="preserve">организация пропагандирует развитие туризма на побережье Белого моря. В </w:t>
            </w:r>
            <w:proofErr w:type="spellStart"/>
            <w:r w:rsidRPr="00FF67EF">
              <w:rPr>
                <w:rFonts w:ascii="Times New Roman" w:hAnsi="Times New Roman"/>
                <w:sz w:val="20"/>
                <w:szCs w:val="20"/>
              </w:rPr>
              <w:t>п.Чупа</w:t>
            </w:r>
            <w:proofErr w:type="spellEnd"/>
            <w:r w:rsidRPr="00FF67EF">
              <w:rPr>
                <w:rFonts w:ascii="Times New Roman" w:hAnsi="Times New Roman"/>
                <w:sz w:val="20"/>
                <w:szCs w:val="20"/>
              </w:rPr>
              <w:t xml:space="preserve"> работает информационный центр, где можно получить информацию об отдыхе на территории побережья, о размещении туристов, о турфирмах Лоухского района, разработанных маршрутах и пр. Центром организуются экологические и геологические экскурсии. Данный проект выполняется на средства благотворительного фонда </w:t>
            </w:r>
            <w:r w:rsidR="00AF016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F67EF">
              <w:rPr>
                <w:rFonts w:ascii="Times New Roman" w:hAnsi="Times New Roman"/>
                <w:sz w:val="20"/>
                <w:szCs w:val="20"/>
              </w:rPr>
              <w:t>Лайтхауз</w:t>
            </w:r>
            <w:proofErr w:type="spellEnd"/>
            <w:r w:rsidR="00AF0161">
              <w:rPr>
                <w:rFonts w:ascii="Times New Roman" w:hAnsi="Times New Roman"/>
                <w:sz w:val="20"/>
                <w:szCs w:val="20"/>
              </w:rPr>
              <w:t>»</w:t>
            </w:r>
            <w:r w:rsidRPr="00FF67EF">
              <w:rPr>
                <w:rFonts w:ascii="Times New Roman" w:hAnsi="Times New Roman"/>
                <w:sz w:val="20"/>
                <w:szCs w:val="20"/>
              </w:rPr>
              <w:t xml:space="preserve"> и находится под руководством Всемирного фонда дикой природы. </w:t>
            </w:r>
          </w:p>
        </w:tc>
        <w:tc>
          <w:tcPr>
            <w:tcW w:w="2215" w:type="dxa"/>
          </w:tcPr>
          <w:p w:rsidR="00EB76DF" w:rsidRPr="00FF67EF" w:rsidRDefault="00EB76DF" w:rsidP="00C80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>Рыбаков Юрий Николаевич</w:t>
            </w:r>
          </w:p>
        </w:tc>
        <w:tc>
          <w:tcPr>
            <w:tcW w:w="1896" w:type="dxa"/>
          </w:tcPr>
          <w:p w:rsidR="00EB76DF" w:rsidRPr="00FF67EF" w:rsidRDefault="00EB76DF" w:rsidP="00C80DBA">
            <w:pPr>
              <w:spacing w:after="0" w:line="240" w:lineRule="auto"/>
              <w:jc w:val="both"/>
              <w:rPr>
                <w:rFonts w:ascii="Times New Roman" w:hAnsi="Times New Roman"/>
                <w:color w:val="444455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color w:val="444455"/>
                <w:sz w:val="20"/>
                <w:szCs w:val="20"/>
              </w:rPr>
              <w:t>+79215234498;</w:t>
            </w:r>
          </w:p>
          <w:p w:rsidR="00EB76DF" w:rsidRPr="00FF67EF" w:rsidRDefault="00EB76DF" w:rsidP="00C80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color w:val="444455"/>
                <w:sz w:val="20"/>
                <w:szCs w:val="20"/>
              </w:rPr>
              <w:t>+7(81439)- 41274.</w:t>
            </w:r>
          </w:p>
        </w:tc>
      </w:tr>
    </w:tbl>
    <w:p w:rsidR="00EB76DF" w:rsidRPr="00F15EC2" w:rsidRDefault="00EB76DF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  <w:sz w:val="10"/>
          <w:szCs w:val="10"/>
        </w:rPr>
      </w:pPr>
    </w:p>
    <w:p w:rsidR="00EB76DF" w:rsidRPr="00F15EC2" w:rsidRDefault="00EB76DF" w:rsidP="00FA39B0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7" w:name="_Toc449453682"/>
      <w:r w:rsidRPr="00F15EC2">
        <w:rPr>
          <w:rFonts w:ascii="Times New Roman" w:hAnsi="Times New Roman"/>
          <w:color w:val="auto"/>
        </w:rPr>
        <w:t>1.7.</w:t>
      </w:r>
      <w:r w:rsidRPr="00F15EC2">
        <w:rPr>
          <w:rFonts w:ascii="Times New Roman" w:hAnsi="Times New Roman"/>
          <w:color w:val="auto"/>
        </w:rPr>
        <w:tab/>
        <w:t>Приоритетные и перспективные виды туризма в районе</w:t>
      </w:r>
      <w:bookmarkEnd w:id="17"/>
    </w:p>
    <w:p w:rsidR="00AF0161" w:rsidRDefault="00EB76DF" w:rsidP="00AF01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3BBF">
        <w:rPr>
          <w:rFonts w:ascii="Times New Roman" w:hAnsi="Times New Roman"/>
          <w:sz w:val="24"/>
          <w:szCs w:val="24"/>
        </w:rPr>
        <w:t xml:space="preserve">Ресурсы района позволяют формировать разнообразные, ориентированные на конкретных потребителей, туристские продукты. Прежде всего, это экологический туризм. Основная нагрузка по приему организованных туристов приходится на национальный парк </w:t>
      </w:r>
      <w:r w:rsidR="00AF0161">
        <w:rPr>
          <w:rFonts w:ascii="Times New Roman" w:hAnsi="Times New Roman"/>
          <w:sz w:val="24"/>
          <w:szCs w:val="24"/>
        </w:rPr>
        <w:t>«</w:t>
      </w:r>
      <w:proofErr w:type="spellStart"/>
      <w:r w:rsidRPr="00853BBF">
        <w:rPr>
          <w:rFonts w:ascii="Times New Roman" w:hAnsi="Times New Roman"/>
          <w:sz w:val="24"/>
          <w:szCs w:val="24"/>
        </w:rPr>
        <w:t>Паанаярви</w:t>
      </w:r>
      <w:proofErr w:type="spellEnd"/>
      <w:r w:rsidR="00AF0161">
        <w:rPr>
          <w:rFonts w:ascii="Times New Roman" w:hAnsi="Times New Roman"/>
          <w:sz w:val="24"/>
          <w:szCs w:val="24"/>
        </w:rPr>
        <w:t>»</w:t>
      </w:r>
      <w:r w:rsidRPr="00853BBF">
        <w:rPr>
          <w:rFonts w:ascii="Times New Roman" w:hAnsi="Times New Roman"/>
          <w:sz w:val="24"/>
          <w:szCs w:val="24"/>
        </w:rPr>
        <w:t xml:space="preserve">, который ежегодно посещает более 5 тыс. чел. Популярным в районе становится спортивный, познавательный и рекреационный туризм. </w:t>
      </w:r>
      <w:r w:rsidR="00AF0161">
        <w:rPr>
          <w:rFonts w:ascii="Times New Roman" w:hAnsi="Times New Roman"/>
          <w:sz w:val="24"/>
          <w:szCs w:val="24"/>
        </w:rPr>
        <w:t>Также р</w:t>
      </w:r>
      <w:r w:rsidR="00AF0161" w:rsidRPr="00AF0161">
        <w:rPr>
          <w:rFonts w:ascii="Times New Roman" w:hAnsi="Times New Roman"/>
          <w:sz w:val="24"/>
          <w:szCs w:val="24"/>
        </w:rPr>
        <w:t>айон имеет все возможности для строительства горнолыжного центра</w:t>
      </w:r>
      <w:proofErr w:type="gramStart"/>
      <w:r w:rsidR="00AF0161">
        <w:rPr>
          <w:rFonts w:ascii="Times New Roman" w:hAnsi="Times New Roman"/>
          <w:sz w:val="24"/>
          <w:szCs w:val="24"/>
        </w:rPr>
        <w:t>.</w:t>
      </w:r>
      <w:r w:rsidR="00AF0161" w:rsidRPr="00AF0161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AF0161" w:rsidRPr="00AF0161">
        <w:rPr>
          <w:rFonts w:ascii="Times New Roman" w:hAnsi="Times New Roman"/>
          <w:sz w:val="24"/>
          <w:szCs w:val="24"/>
        </w:rPr>
        <w:t>Небезынтересен район и для специалистов в области истории и фольклористики.</w:t>
      </w:r>
    </w:p>
    <w:p w:rsidR="00C80DBA" w:rsidRDefault="00C80DBA" w:rsidP="00FA3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6DF" w:rsidRDefault="00EB76DF" w:rsidP="00FA3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3BBF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Pr="00853BBF">
        <w:rPr>
          <w:rFonts w:ascii="Times New Roman" w:hAnsi="Times New Roman"/>
          <w:sz w:val="24"/>
          <w:szCs w:val="24"/>
        </w:rPr>
        <w:t xml:space="preserve">туроператоров, зарегистрированных на территории района </w:t>
      </w:r>
      <w:r w:rsidR="00C80DBA">
        <w:rPr>
          <w:rFonts w:ascii="Times New Roman" w:hAnsi="Times New Roman"/>
          <w:sz w:val="24"/>
          <w:szCs w:val="24"/>
        </w:rPr>
        <w:t xml:space="preserve">себя </w:t>
      </w:r>
      <w:r w:rsidRPr="00853BBF">
        <w:rPr>
          <w:rFonts w:ascii="Times New Roman" w:hAnsi="Times New Roman"/>
          <w:sz w:val="24"/>
          <w:szCs w:val="24"/>
        </w:rPr>
        <w:t>положительно зарекомендовала</w:t>
      </w:r>
      <w:proofErr w:type="gramEnd"/>
      <w:r w:rsidRPr="00853BBF">
        <w:rPr>
          <w:rFonts w:ascii="Times New Roman" w:hAnsi="Times New Roman"/>
          <w:sz w:val="24"/>
          <w:szCs w:val="24"/>
        </w:rPr>
        <w:t xml:space="preserve"> </w:t>
      </w:r>
      <w:r w:rsidR="00C80DBA">
        <w:rPr>
          <w:rFonts w:ascii="Times New Roman" w:hAnsi="Times New Roman"/>
          <w:sz w:val="24"/>
          <w:szCs w:val="24"/>
        </w:rPr>
        <w:t>к</w:t>
      </w:r>
      <w:r w:rsidRPr="00853BBF">
        <w:rPr>
          <w:rFonts w:ascii="Times New Roman" w:hAnsi="Times New Roman"/>
          <w:bCs/>
          <w:sz w:val="24"/>
          <w:szCs w:val="24"/>
        </w:rPr>
        <w:t xml:space="preserve">омпания </w:t>
      </w:r>
      <w:r w:rsidR="00AF0161">
        <w:rPr>
          <w:rFonts w:ascii="Times New Roman" w:hAnsi="Times New Roman"/>
          <w:bCs/>
          <w:sz w:val="24"/>
          <w:szCs w:val="24"/>
        </w:rPr>
        <w:t>«</w:t>
      </w:r>
      <w:r w:rsidRPr="00853BBF">
        <w:rPr>
          <w:rFonts w:ascii="Times New Roman" w:hAnsi="Times New Roman"/>
          <w:bCs/>
          <w:sz w:val="24"/>
          <w:szCs w:val="24"/>
        </w:rPr>
        <w:t>ПОЛЯРНЫЙ КРУГ</w:t>
      </w:r>
      <w:r w:rsidR="00AF0161">
        <w:rPr>
          <w:rFonts w:ascii="Times New Roman" w:hAnsi="Times New Roman"/>
          <w:bCs/>
          <w:sz w:val="24"/>
          <w:szCs w:val="24"/>
        </w:rPr>
        <w:t>»</w:t>
      </w:r>
      <w:r w:rsidRPr="00853BBF">
        <w:rPr>
          <w:rFonts w:ascii="Times New Roman" w:hAnsi="Times New Roman"/>
          <w:bCs/>
          <w:sz w:val="24"/>
          <w:szCs w:val="24"/>
        </w:rPr>
        <w:t>.</w:t>
      </w:r>
      <w:r w:rsidRPr="00853BBF">
        <w:rPr>
          <w:rFonts w:ascii="Times New Roman" w:hAnsi="Times New Roman"/>
          <w:sz w:val="24"/>
          <w:szCs w:val="24"/>
        </w:rPr>
        <w:t xml:space="preserve"> Основные туристские продукты: подледный и летний дайвинг на Белом море. Дайв-центр </w:t>
      </w:r>
      <w:r w:rsidRPr="00853BBF">
        <w:rPr>
          <w:rFonts w:ascii="Times New Roman" w:hAnsi="Times New Roman"/>
          <w:bCs/>
          <w:sz w:val="24"/>
          <w:szCs w:val="24"/>
        </w:rPr>
        <w:t>является</w:t>
      </w:r>
      <w:r w:rsidRPr="00853BBF">
        <w:rPr>
          <w:rFonts w:ascii="Times New Roman" w:hAnsi="Times New Roman"/>
          <w:sz w:val="24"/>
          <w:szCs w:val="24"/>
        </w:rPr>
        <w:t xml:space="preserve"> международным. Спортивное рыболовство и охота всегда привлекали туристов в Карелию, не исключение и </w:t>
      </w:r>
      <w:proofErr w:type="spellStart"/>
      <w:r w:rsidRPr="00853BBF">
        <w:rPr>
          <w:rFonts w:ascii="Times New Roman" w:hAnsi="Times New Roman"/>
          <w:sz w:val="24"/>
          <w:szCs w:val="24"/>
        </w:rPr>
        <w:t>Лоухский</w:t>
      </w:r>
      <w:proofErr w:type="spellEnd"/>
      <w:r w:rsidRPr="00853BBF">
        <w:rPr>
          <w:rFonts w:ascii="Times New Roman" w:hAnsi="Times New Roman"/>
          <w:sz w:val="24"/>
          <w:szCs w:val="24"/>
        </w:rPr>
        <w:t xml:space="preserve"> район. Две трети территории покрыто лесом, водоемы богаты рыбой, в лесу достаточно дичи. </w:t>
      </w:r>
    </w:p>
    <w:p w:rsidR="00FA39B0" w:rsidRPr="00853BBF" w:rsidRDefault="00FA39B0" w:rsidP="00FA39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6DF" w:rsidRDefault="00EB76DF" w:rsidP="00FA39B0">
      <w:pPr>
        <w:pStyle w:val="2"/>
        <w:pBdr>
          <w:top w:val="single" w:sz="4" w:space="1" w:color="FF5050"/>
          <w:bottom w:val="single" w:sz="4" w:space="1" w:color="FF5050"/>
        </w:pBdr>
        <w:rPr>
          <w:rFonts w:ascii="Times New Roman" w:hAnsi="Times New Roman"/>
          <w:color w:val="auto"/>
        </w:rPr>
      </w:pPr>
      <w:bookmarkStart w:id="18" w:name="_Toc449453683"/>
      <w:r w:rsidRPr="00FA39B0">
        <w:rPr>
          <w:rFonts w:ascii="Times New Roman" w:hAnsi="Times New Roman"/>
          <w:color w:val="auto"/>
        </w:rPr>
        <w:lastRenderedPageBreak/>
        <w:t>1.8.</w:t>
      </w:r>
      <w:r w:rsidRPr="00FA39B0">
        <w:rPr>
          <w:rFonts w:ascii="Times New Roman" w:hAnsi="Times New Roman"/>
          <w:color w:val="auto"/>
        </w:rPr>
        <w:tab/>
        <w:t>Туристская сувенирная продукция прямого назначения, включая народные художественные промыслы и ремесла</w:t>
      </w:r>
      <w:bookmarkEnd w:id="18"/>
    </w:p>
    <w:p w:rsidR="00AF0161" w:rsidRDefault="00AF0161" w:rsidP="00AF016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F0161" w:rsidRDefault="00AF0161" w:rsidP="00AF01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161">
        <w:rPr>
          <w:rFonts w:ascii="Times New Roman" w:hAnsi="Times New Roman"/>
          <w:sz w:val="24"/>
          <w:szCs w:val="24"/>
        </w:rPr>
        <w:t xml:space="preserve">Из поездки </w:t>
      </w:r>
      <w:r>
        <w:rPr>
          <w:rFonts w:ascii="Times New Roman" w:hAnsi="Times New Roman"/>
          <w:sz w:val="24"/>
          <w:szCs w:val="24"/>
        </w:rPr>
        <w:t>в Лоухи туристы и посетители района привозят сувениры и подарки с символикой главного праздника «Вернем доброе имя». Это и тканевые фигурки ведьмы Лоухи, и руны, и амулеты. Прекрасным дополнением являются яркие фотографии с природой Лоухского района.</w:t>
      </w:r>
    </w:p>
    <w:p w:rsidR="00AF0161" w:rsidRPr="00AF0161" w:rsidRDefault="00AF0161" w:rsidP="00AF01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 в сувенирных лавках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Лоухи можно найти многочисленные поделки из бересты, а также шкатулки и утварь с карельскими узорами.</w:t>
      </w:r>
    </w:p>
    <w:p w:rsidR="00FA39B0" w:rsidRPr="00FA39B0" w:rsidRDefault="00FA39B0" w:rsidP="00FA39B0"/>
    <w:p w:rsidR="00EB76DF" w:rsidRPr="00157B81" w:rsidRDefault="00EB76DF" w:rsidP="00157B81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9" w:name="_Toc449453684"/>
      <w:r w:rsidRPr="00F15EC2">
        <w:rPr>
          <w:rFonts w:ascii="Times New Roman" w:hAnsi="Times New Roman"/>
          <w:color w:val="auto"/>
          <w:sz w:val="26"/>
          <w:szCs w:val="26"/>
        </w:rPr>
        <w:t>2.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Общее описание объектов показа</w:t>
      </w:r>
      <w:bookmarkEnd w:id="19"/>
    </w:p>
    <w:p w:rsidR="00EB76DF" w:rsidRPr="00F15EC2" w:rsidRDefault="00EB76DF" w:rsidP="00FA39B0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0" w:name="_Toc449453685"/>
      <w:r w:rsidRPr="00F15EC2">
        <w:rPr>
          <w:rFonts w:ascii="Times New Roman" w:hAnsi="Times New Roman"/>
          <w:color w:val="auto"/>
        </w:rPr>
        <w:t>2.1.</w:t>
      </w:r>
      <w:r w:rsidRPr="00F15EC2">
        <w:rPr>
          <w:rFonts w:ascii="Times New Roman" w:hAnsi="Times New Roman"/>
          <w:color w:val="auto"/>
        </w:rPr>
        <w:tab/>
        <w:t>Памятники, исторические здания и сооружения</w:t>
      </w:r>
      <w:bookmarkEnd w:id="20"/>
    </w:p>
    <w:p w:rsidR="00EB76DF" w:rsidRPr="00AF0161" w:rsidRDefault="00AF0161" w:rsidP="00F15EC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F0161">
        <w:rPr>
          <w:rFonts w:ascii="Times New Roman" w:hAnsi="Times New Roman"/>
          <w:sz w:val="24"/>
          <w:szCs w:val="24"/>
        </w:rPr>
        <w:t>Информация отсутствует.</w:t>
      </w:r>
    </w:p>
    <w:p w:rsidR="00EB76DF" w:rsidRPr="00F15EC2" w:rsidRDefault="00EB76DF" w:rsidP="002B2E64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1" w:name="_Toc449453686"/>
      <w:r w:rsidRPr="00F15EC2">
        <w:rPr>
          <w:rFonts w:ascii="Times New Roman" w:hAnsi="Times New Roman"/>
          <w:color w:val="auto"/>
        </w:rPr>
        <w:t>2.2.</w:t>
      </w:r>
      <w:r w:rsidRPr="00F15EC2">
        <w:rPr>
          <w:rFonts w:ascii="Times New Roman" w:hAnsi="Times New Roman"/>
          <w:color w:val="auto"/>
        </w:rPr>
        <w:tab/>
        <w:t>Музеи, музеи-заповедники, выставочные залы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2549"/>
        <w:gridCol w:w="2126"/>
        <w:gridCol w:w="5387"/>
        <w:gridCol w:w="2977"/>
        <w:gridCol w:w="1134"/>
      </w:tblGrid>
      <w:tr w:rsidR="00EB76DF" w:rsidRPr="00C45D75" w:rsidTr="00C45D75">
        <w:tc>
          <w:tcPr>
            <w:tcW w:w="536" w:type="dxa"/>
            <w:shd w:val="clear" w:color="auto" w:fill="FF7C80"/>
          </w:tcPr>
          <w:p w:rsidR="00EB76DF" w:rsidRPr="00C45D75" w:rsidRDefault="00EB76DF" w:rsidP="00C45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 xml:space="preserve">№ </w:t>
            </w:r>
            <w:proofErr w:type="gramStart"/>
            <w:r w:rsidRPr="00C45D75">
              <w:rPr>
                <w:rFonts w:ascii="Times New Roman" w:hAnsi="Times New Roman"/>
              </w:rPr>
              <w:t>п</w:t>
            </w:r>
            <w:proofErr w:type="gramEnd"/>
            <w:r w:rsidRPr="00C45D75">
              <w:rPr>
                <w:rFonts w:ascii="Times New Roman" w:hAnsi="Times New Roman"/>
              </w:rPr>
              <w:t>/п</w:t>
            </w:r>
          </w:p>
        </w:tc>
        <w:tc>
          <w:tcPr>
            <w:tcW w:w="2549" w:type="dxa"/>
            <w:shd w:val="clear" w:color="auto" w:fill="FF7C80"/>
          </w:tcPr>
          <w:p w:rsidR="00EB76DF" w:rsidRPr="00C45D75" w:rsidRDefault="00EB76DF" w:rsidP="00C45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6" w:type="dxa"/>
            <w:shd w:val="clear" w:color="auto" w:fill="FF7C80"/>
          </w:tcPr>
          <w:p w:rsidR="00EB76DF" w:rsidRPr="00C45D75" w:rsidRDefault="00EB76DF" w:rsidP="00C45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>Адрес/ месторасположение</w:t>
            </w:r>
          </w:p>
        </w:tc>
        <w:tc>
          <w:tcPr>
            <w:tcW w:w="5387" w:type="dxa"/>
            <w:shd w:val="clear" w:color="auto" w:fill="FF7C80"/>
          </w:tcPr>
          <w:p w:rsidR="00EB76DF" w:rsidRPr="00C45D75" w:rsidRDefault="00EB76DF" w:rsidP="00C45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>Краткое описание</w:t>
            </w:r>
          </w:p>
        </w:tc>
        <w:tc>
          <w:tcPr>
            <w:tcW w:w="2977" w:type="dxa"/>
            <w:shd w:val="clear" w:color="auto" w:fill="FF7C80"/>
          </w:tcPr>
          <w:p w:rsidR="00EB76DF" w:rsidRPr="00C45D75" w:rsidRDefault="00EB76DF" w:rsidP="00C45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>Описание инфраструктуры</w:t>
            </w:r>
          </w:p>
        </w:tc>
        <w:tc>
          <w:tcPr>
            <w:tcW w:w="1134" w:type="dxa"/>
            <w:shd w:val="clear" w:color="auto" w:fill="FF7C80"/>
          </w:tcPr>
          <w:p w:rsidR="00EB76DF" w:rsidRPr="00C45D75" w:rsidRDefault="00EB76DF" w:rsidP="00C45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 xml:space="preserve">Наличие </w:t>
            </w:r>
            <w:r w:rsidRPr="00C45D75">
              <w:rPr>
                <w:rFonts w:ascii="Times New Roman" w:hAnsi="Times New Roman"/>
                <w:lang w:val="en-US"/>
              </w:rPr>
              <w:t>QR</w:t>
            </w:r>
            <w:r w:rsidRPr="00C45D75">
              <w:rPr>
                <w:rFonts w:ascii="Times New Roman" w:hAnsi="Times New Roman"/>
              </w:rPr>
              <w:t>-кода</w:t>
            </w:r>
          </w:p>
        </w:tc>
      </w:tr>
      <w:tr w:rsidR="00EB76DF" w:rsidRPr="00C45D75" w:rsidTr="00C45D75">
        <w:tc>
          <w:tcPr>
            <w:tcW w:w="536" w:type="dxa"/>
            <w:shd w:val="clear" w:color="auto" w:fill="FFFFFF"/>
          </w:tcPr>
          <w:p w:rsidR="00EB76DF" w:rsidRPr="00C45D75" w:rsidRDefault="00EB76DF" w:rsidP="002B2E6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9" w:type="dxa"/>
            <w:shd w:val="clear" w:color="auto" w:fill="FFFFFF"/>
          </w:tcPr>
          <w:p w:rsidR="00EB76DF" w:rsidRPr="00C45D75" w:rsidRDefault="00AF0161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>Мемориально-краеведческий музей</w:t>
            </w:r>
            <w:r w:rsidR="00C45D75">
              <w:rPr>
                <w:rFonts w:ascii="Times New Roman" w:hAnsi="Times New Roman"/>
              </w:rPr>
              <w:t xml:space="preserve"> им. М. </w:t>
            </w:r>
            <w:proofErr w:type="spellStart"/>
            <w:r w:rsidR="00C45D75">
              <w:rPr>
                <w:rFonts w:ascii="Times New Roman" w:hAnsi="Times New Roman"/>
              </w:rPr>
              <w:t>Коргуева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EB76DF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>п. Чупа</w:t>
            </w:r>
          </w:p>
        </w:tc>
        <w:tc>
          <w:tcPr>
            <w:tcW w:w="5387" w:type="dxa"/>
            <w:shd w:val="clear" w:color="auto" w:fill="FFFFFF"/>
          </w:tcPr>
          <w:p w:rsidR="00AF0161" w:rsidRPr="00C45D75" w:rsidRDefault="00AF0161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>Музей был создан в ноябре 1987 г</w:t>
            </w:r>
            <w:r w:rsidR="00C45D75">
              <w:rPr>
                <w:rFonts w:ascii="Times New Roman" w:hAnsi="Times New Roman"/>
              </w:rPr>
              <w:t>ода</w:t>
            </w:r>
            <w:r w:rsidRPr="00C45D75">
              <w:rPr>
                <w:rFonts w:ascii="Times New Roman" w:hAnsi="Times New Roman"/>
              </w:rPr>
              <w:t xml:space="preserve"> в </w:t>
            </w:r>
            <w:proofErr w:type="spellStart"/>
            <w:r w:rsidRPr="00C45D75">
              <w:rPr>
                <w:rFonts w:ascii="Times New Roman" w:hAnsi="Times New Roman"/>
              </w:rPr>
              <w:t>Чупинской</w:t>
            </w:r>
            <w:proofErr w:type="spellEnd"/>
            <w:r w:rsidRPr="00C45D75">
              <w:rPr>
                <w:rFonts w:ascii="Times New Roman" w:hAnsi="Times New Roman"/>
              </w:rPr>
              <w:t xml:space="preserve"> средней школе инициативной группой школьников под руководством учителя русского языка и литературы М.А.</w:t>
            </w:r>
            <w:r w:rsidR="00C45D75">
              <w:rPr>
                <w:rFonts w:ascii="Times New Roman" w:hAnsi="Times New Roman"/>
              </w:rPr>
              <w:t xml:space="preserve"> </w:t>
            </w:r>
            <w:proofErr w:type="spellStart"/>
            <w:r w:rsidRPr="00C45D75">
              <w:rPr>
                <w:rFonts w:ascii="Times New Roman" w:hAnsi="Times New Roman"/>
              </w:rPr>
              <w:t>Семаковой</w:t>
            </w:r>
            <w:proofErr w:type="spellEnd"/>
            <w:r w:rsidRPr="00C45D75">
              <w:rPr>
                <w:rFonts w:ascii="Times New Roman" w:hAnsi="Times New Roman"/>
              </w:rPr>
              <w:t>.</w:t>
            </w:r>
          </w:p>
          <w:p w:rsidR="00AF0161" w:rsidRPr="00C45D75" w:rsidRDefault="00AF0161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 xml:space="preserve">В музее собран богатый материал о жизни и творчестве писателя-сказочника Матвея </w:t>
            </w:r>
            <w:proofErr w:type="spellStart"/>
            <w:r w:rsidRPr="00C45D75">
              <w:rPr>
                <w:rFonts w:ascii="Times New Roman" w:hAnsi="Times New Roman"/>
              </w:rPr>
              <w:t>Коргуева</w:t>
            </w:r>
            <w:proofErr w:type="spellEnd"/>
            <w:r w:rsidRPr="00C45D75">
              <w:rPr>
                <w:rFonts w:ascii="Times New Roman" w:hAnsi="Times New Roman"/>
              </w:rPr>
              <w:t>. Многочисленные предметы далекой старины: домашняя утварь, орудия труда, одежда воссоздают быт поморских карел далекого прошлого.</w:t>
            </w:r>
          </w:p>
          <w:p w:rsidR="00AF0161" w:rsidRPr="00C45D75" w:rsidRDefault="00AF0161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 xml:space="preserve">На берегу </w:t>
            </w:r>
            <w:proofErr w:type="spellStart"/>
            <w:r w:rsidRPr="00C45D75">
              <w:rPr>
                <w:rFonts w:ascii="Times New Roman" w:hAnsi="Times New Roman"/>
              </w:rPr>
              <w:t>Чупинской</w:t>
            </w:r>
            <w:proofErr w:type="spellEnd"/>
            <w:r w:rsidRPr="00C45D75">
              <w:rPr>
                <w:rFonts w:ascii="Times New Roman" w:hAnsi="Times New Roman"/>
              </w:rPr>
              <w:t xml:space="preserve"> губы Белого моря у деревни </w:t>
            </w:r>
            <w:proofErr w:type="spellStart"/>
            <w:r w:rsidRPr="00C45D75">
              <w:rPr>
                <w:rFonts w:ascii="Times New Roman" w:hAnsi="Times New Roman"/>
              </w:rPr>
              <w:t>Пулонга</w:t>
            </w:r>
            <w:proofErr w:type="spellEnd"/>
            <w:r w:rsidRPr="00C45D75">
              <w:rPr>
                <w:rFonts w:ascii="Times New Roman" w:hAnsi="Times New Roman"/>
              </w:rPr>
              <w:t xml:space="preserve"> стоит парусник. Называется он "Сказочный корабль </w:t>
            </w:r>
            <w:proofErr w:type="spellStart"/>
            <w:r w:rsidRPr="00C45D75">
              <w:rPr>
                <w:rFonts w:ascii="Times New Roman" w:hAnsi="Times New Roman"/>
              </w:rPr>
              <w:t>Коргуева</w:t>
            </w:r>
            <w:proofErr w:type="spellEnd"/>
            <w:r w:rsidRPr="00C45D75">
              <w:rPr>
                <w:rFonts w:ascii="Times New Roman" w:hAnsi="Times New Roman"/>
              </w:rPr>
              <w:t xml:space="preserve">". Парусник был создан из старого морского рыболовного бота в 1990 г. художником </w:t>
            </w:r>
            <w:r w:rsidRPr="00C45D75">
              <w:rPr>
                <w:rFonts w:ascii="Times New Roman" w:hAnsi="Times New Roman"/>
              </w:rPr>
              <w:lastRenderedPageBreak/>
              <w:t>И.Я.</w:t>
            </w:r>
            <w:r w:rsidR="00C45D75">
              <w:rPr>
                <w:rFonts w:ascii="Times New Roman" w:hAnsi="Times New Roman"/>
              </w:rPr>
              <w:t xml:space="preserve"> </w:t>
            </w:r>
            <w:proofErr w:type="spellStart"/>
            <w:r w:rsidRPr="00C45D75">
              <w:rPr>
                <w:rFonts w:ascii="Times New Roman" w:hAnsi="Times New Roman"/>
              </w:rPr>
              <w:t>Вашлаевым</w:t>
            </w:r>
            <w:proofErr w:type="spellEnd"/>
            <w:r w:rsidRPr="00C45D75">
              <w:rPr>
                <w:rFonts w:ascii="Times New Roman" w:hAnsi="Times New Roman"/>
              </w:rPr>
              <w:t xml:space="preserve"> при поддержке ГОКа "</w:t>
            </w:r>
            <w:proofErr w:type="spellStart"/>
            <w:r w:rsidRPr="00C45D75">
              <w:rPr>
                <w:rFonts w:ascii="Times New Roman" w:hAnsi="Times New Roman"/>
              </w:rPr>
              <w:t>Карелслюда</w:t>
            </w:r>
            <w:proofErr w:type="spellEnd"/>
            <w:r w:rsidRPr="00C45D75">
              <w:rPr>
                <w:rFonts w:ascii="Times New Roman" w:hAnsi="Times New Roman"/>
              </w:rPr>
              <w:t>"</w:t>
            </w:r>
            <w:r w:rsidR="00C45D75">
              <w:rPr>
                <w:rFonts w:ascii="Times New Roman" w:hAnsi="Times New Roman"/>
              </w:rPr>
              <w:t>.</w:t>
            </w:r>
          </w:p>
          <w:p w:rsidR="00EB76DF" w:rsidRPr="00C45D75" w:rsidRDefault="00AF0161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 xml:space="preserve">На фоне корабля проводится ежегодно районный праздник, посвященный памяти Матвея Михайловича </w:t>
            </w:r>
            <w:proofErr w:type="spellStart"/>
            <w:r w:rsidRPr="00C45D75">
              <w:rPr>
                <w:rFonts w:ascii="Times New Roman" w:hAnsi="Times New Roman"/>
              </w:rPr>
              <w:t>Коргуева</w:t>
            </w:r>
            <w:proofErr w:type="spellEnd"/>
            <w:r w:rsidRPr="00C45D75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EB76DF" w:rsidRPr="00C45D75" w:rsidRDefault="00EB76DF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B76DF" w:rsidRPr="00C45D75" w:rsidRDefault="00EB76DF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161" w:rsidRPr="00C45D75" w:rsidTr="00C45D75">
        <w:tc>
          <w:tcPr>
            <w:tcW w:w="536" w:type="dxa"/>
            <w:shd w:val="clear" w:color="auto" w:fill="FFFFFF"/>
          </w:tcPr>
          <w:p w:rsidR="00AF0161" w:rsidRPr="00C45D75" w:rsidRDefault="00AF0161" w:rsidP="002B2E6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9" w:type="dxa"/>
            <w:shd w:val="clear" w:color="auto" w:fill="FFFFFF"/>
          </w:tcPr>
          <w:p w:rsidR="00AF0161" w:rsidRPr="00C45D75" w:rsidRDefault="00AF0161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>Комната - музей «Быт северных карел»</w:t>
            </w:r>
          </w:p>
        </w:tc>
        <w:tc>
          <w:tcPr>
            <w:tcW w:w="2126" w:type="dxa"/>
            <w:shd w:val="clear" w:color="auto" w:fill="FFFFFF"/>
          </w:tcPr>
          <w:p w:rsidR="00AF0161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45D75">
              <w:rPr>
                <w:rFonts w:ascii="Times New Roman" w:hAnsi="Times New Roman"/>
              </w:rPr>
              <w:t>Кестеньга</w:t>
            </w:r>
            <w:proofErr w:type="spellEnd"/>
          </w:p>
        </w:tc>
        <w:tc>
          <w:tcPr>
            <w:tcW w:w="5387" w:type="dxa"/>
            <w:shd w:val="clear" w:color="auto" w:fill="FFFFFF"/>
          </w:tcPr>
          <w:p w:rsidR="00C45D75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5D75">
              <w:rPr>
                <w:rFonts w:ascii="Times New Roman" w:hAnsi="Times New Roman"/>
              </w:rPr>
              <w:t>Создана</w:t>
            </w:r>
            <w:proofErr w:type="gramEnd"/>
            <w:r w:rsidRPr="00C45D75">
              <w:rPr>
                <w:rFonts w:ascii="Times New Roman" w:hAnsi="Times New Roman"/>
              </w:rPr>
              <w:t xml:space="preserve"> в 1997 году в </w:t>
            </w:r>
            <w:proofErr w:type="spellStart"/>
            <w:r w:rsidRPr="00C45D75">
              <w:rPr>
                <w:rFonts w:ascii="Times New Roman" w:hAnsi="Times New Roman"/>
              </w:rPr>
              <w:t>Кестеньгском</w:t>
            </w:r>
            <w:proofErr w:type="spellEnd"/>
            <w:r w:rsidRPr="00C45D75">
              <w:rPr>
                <w:rFonts w:ascii="Times New Roman" w:hAnsi="Times New Roman"/>
              </w:rPr>
              <w:t xml:space="preserve"> сельском Доме культуры силами работников культуры и жителями старинного карельского села </w:t>
            </w:r>
            <w:proofErr w:type="spellStart"/>
            <w:r w:rsidRPr="00C45D75">
              <w:rPr>
                <w:rFonts w:ascii="Times New Roman" w:hAnsi="Times New Roman"/>
              </w:rPr>
              <w:t>Кестеньга</w:t>
            </w:r>
            <w:proofErr w:type="spellEnd"/>
            <w:r w:rsidRPr="00C45D75">
              <w:rPr>
                <w:rFonts w:ascii="Times New Roman" w:hAnsi="Times New Roman"/>
              </w:rPr>
              <w:t>, которому в 2005 году исполнится 458 лет.</w:t>
            </w:r>
          </w:p>
          <w:p w:rsidR="00C45D75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>При обустройстве комнаты сохранены своеобразные черты интерьера, внутренней планировки, расположения предметов, присущие только жилищам северных карел.</w:t>
            </w:r>
          </w:p>
          <w:p w:rsidR="00AF0161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>В музее собраны уникальные экспонаты: мебель, домашняя утварь, предметы быта, выполненные умельцами из традиционных материалов (дерево, береста). Все эти предметы были сохранены жителями даже во время войны, когда поселок был сожжен практически дотла.</w:t>
            </w:r>
          </w:p>
        </w:tc>
        <w:tc>
          <w:tcPr>
            <w:tcW w:w="2977" w:type="dxa"/>
            <w:shd w:val="clear" w:color="auto" w:fill="FFFFFF"/>
          </w:tcPr>
          <w:p w:rsidR="00AF0161" w:rsidRPr="00C45D75" w:rsidRDefault="00AF0161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AF0161" w:rsidRPr="00C45D75" w:rsidRDefault="00AF0161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5D75" w:rsidRPr="00C45D75" w:rsidTr="00C45D75">
        <w:tc>
          <w:tcPr>
            <w:tcW w:w="536" w:type="dxa"/>
            <w:shd w:val="clear" w:color="auto" w:fill="FFFFFF"/>
          </w:tcPr>
          <w:p w:rsidR="00C45D75" w:rsidRPr="00C45D75" w:rsidRDefault="00C45D75" w:rsidP="002B2E6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9" w:type="dxa"/>
            <w:shd w:val="clear" w:color="auto" w:fill="FFFFFF"/>
          </w:tcPr>
          <w:p w:rsidR="00C45D75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 xml:space="preserve">Музей Боевой славы </w:t>
            </w:r>
          </w:p>
        </w:tc>
        <w:tc>
          <w:tcPr>
            <w:tcW w:w="2126" w:type="dxa"/>
            <w:shd w:val="clear" w:color="auto" w:fill="FFFFFF"/>
          </w:tcPr>
          <w:p w:rsidR="00C45D75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C45D75">
              <w:rPr>
                <w:rFonts w:ascii="Times New Roman" w:hAnsi="Times New Roman"/>
              </w:rPr>
              <w:t>Сосновый</w:t>
            </w:r>
          </w:p>
        </w:tc>
        <w:tc>
          <w:tcPr>
            <w:tcW w:w="5387" w:type="dxa"/>
            <w:shd w:val="clear" w:color="auto" w:fill="FFFFFF"/>
          </w:tcPr>
          <w:p w:rsidR="00C45D75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C45D75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45D75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5D75" w:rsidRPr="00C45D75" w:rsidTr="00C45D75">
        <w:tc>
          <w:tcPr>
            <w:tcW w:w="536" w:type="dxa"/>
            <w:shd w:val="clear" w:color="auto" w:fill="FFFFFF"/>
          </w:tcPr>
          <w:p w:rsidR="00C45D75" w:rsidRPr="00C45D75" w:rsidRDefault="00C45D75" w:rsidP="002B2E6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9" w:type="dxa"/>
            <w:shd w:val="clear" w:color="auto" w:fill="FFFFFF"/>
          </w:tcPr>
          <w:p w:rsidR="00C45D75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>Комната оживших вещей</w:t>
            </w:r>
          </w:p>
        </w:tc>
        <w:tc>
          <w:tcPr>
            <w:tcW w:w="2126" w:type="dxa"/>
            <w:shd w:val="clear" w:color="auto" w:fill="FFFFFF"/>
          </w:tcPr>
          <w:p w:rsidR="00C45D75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D75">
              <w:rPr>
                <w:rFonts w:ascii="Times New Roman" w:hAnsi="Times New Roman"/>
              </w:rPr>
              <w:t>п.</w:t>
            </w:r>
            <w:r w:rsidR="002B2E64">
              <w:rPr>
                <w:rFonts w:ascii="Times New Roman" w:hAnsi="Times New Roman"/>
              </w:rPr>
              <w:t xml:space="preserve"> </w:t>
            </w:r>
            <w:r w:rsidRPr="00C45D75">
              <w:rPr>
                <w:rFonts w:ascii="Times New Roman" w:hAnsi="Times New Roman"/>
              </w:rPr>
              <w:t>Софпорог</w:t>
            </w:r>
          </w:p>
        </w:tc>
        <w:tc>
          <w:tcPr>
            <w:tcW w:w="5387" w:type="dxa"/>
            <w:shd w:val="clear" w:color="auto" w:fill="FFFFFF"/>
          </w:tcPr>
          <w:p w:rsidR="00C45D75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C45D75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45D75" w:rsidRPr="00C45D75" w:rsidRDefault="00C45D75" w:rsidP="00C45D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B76DF" w:rsidRPr="00F15EC2" w:rsidRDefault="00EB76DF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EB76DF" w:rsidRPr="00F15EC2" w:rsidRDefault="00EB76DF" w:rsidP="002B2E64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2" w:name="_Toc449453687"/>
      <w:r w:rsidRPr="00F15EC2">
        <w:rPr>
          <w:rFonts w:ascii="Times New Roman" w:hAnsi="Times New Roman"/>
          <w:color w:val="auto"/>
        </w:rPr>
        <w:t>2.3.</w:t>
      </w:r>
      <w:r w:rsidRPr="00F15EC2">
        <w:rPr>
          <w:rFonts w:ascii="Times New Roman" w:hAnsi="Times New Roman"/>
          <w:color w:val="auto"/>
        </w:rPr>
        <w:tab/>
        <w:t>Объекты паломничества и религиозного туризма</w:t>
      </w:r>
      <w:bookmarkEnd w:id="22"/>
    </w:p>
    <w:p w:rsidR="00EB76DF" w:rsidRPr="002B2E64" w:rsidRDefault="002B2E64" w:rsidP="00F15EC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B2E64">
        <w:rPr>
          <w:rFonts w:ascii="Times New Roman" w:hAnsi="Times New Roman"/>
          <w:sz w:val="24"/>
          <w:szCs w:val="24"/>
        </w:rPr>
        <w:t>Нет информации.</w:t>
      </w:r>
    </w:p>
    <w:p w:rsidR="00EB76DF" w:rsidRPr="00F15EC2" w:rsidRDefault="00EB76DF" w:rsidP="002B2E64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3" w:name="_Toc449453688"/>
      <w:r w:rsidRPr="00F15EC2">
        <w:rPr>
          <w:rFonts w:ascii="Times New Roman" w:hAnsi="Times New Roman"/>
          <w:color w:val="auto"/>
        </w:rPr>
        <w:t>2.4.</w:t>
      </w:r>
      <w:r w:rsidRPr="00F15EC2">
        <w:rPr>
          <w:rFonts w:ascii="Times New Roman" w:hAnsi="Times New Roman"/>
          <w:color w:val="auto"/>
        </w:rPr>
        <w:tab/>
        <w:t>Объекты сельского туризма</w:t>
      </w:r>
      <w:bookmarkEnd w:id="23"/>
    </w:p>
    <w:p w:rsidR="002B2E64" w:rsidRPr="002B2E64" w:rsidRDefault="002B2E64" w:rsidP="002B2E6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B2E64">
        <w:rPr>
          <w:rFonts w:ascii="Times New Roman" w:hAnsi="Times New Roman"/>
          <w:sz w:val="24"/>
          <w:szCs w:val="24"/>
        </w:rPr>
        <w:t>Нет информации.</w:t>
      </w:r>
    </w:p>
    <w:p w:rsidR="00EB76DF" w:rsidRPr="00F15EC2" w:rsidRDefault="00EB76DF" w:rsidP="002B2E64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4" w:name="_Toc449453689"/>
      <w:r w:rsidRPr="00F15EC2">
        <w:rPr>
          <w:rFonts w:ascii="Times New Roman" w:hAnsi="Times New Roman"/>
          <w:color w:val="auto"/>
        </w:rPr>
        <w:t>2.5.</w:t>
      </w:r>
      <w:r w:rsidRPr="00F15EC2">
        <w:rPr>
          <w:rFonts w:ascii="Times New Roman" w:hAnsi="Times New Roman"/>
          <w:color w:val="auto"/>
        </w:rPr>
        <w:tab/>
        <w:t>Объекты промышленного туризма</w:t>
      </w:r>
      <w:bookmarkEnd w:id="24"/>
    </w:p>
    <w:p w:rsidR="002B2E64" w:rsidRPr="002B2E64" w:rsidRDefault="002B2E64" w:rsidP="002B2E6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B2E64">
        <w:rPr>
          <w:rFonts w:ascii="Times New Roman" w:hAnsi="Times New Roman"/>
          <w:sz w:val="24"/>
          <w:szCs w:val="24"/>
        </w:rPr>
        <w:t>Нет информации.</w:t>
      </w:r>
    </w:p>
    <w:p w:rsidR="00EB76DF" w:rsidRPr="00F15EC2" w:rsidRDefault="00EB76DF" w:rsidP="002B2E64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5" w:name="_Toc449453690"/>
      <w:r w:rsidRPr="00F15EC2">
        <w:rPr>
          <w:rFonts w:ascii="Times New Roman" w:hAnsi="Times New Roman"/>
          <w:color w:val="auto"/>
        </w:rPr>
        <w:lastRenderedPageBreak/>
        <w:t>2.6.</w:t>
      </w:r>
      <w:r w:rsidRPr="00F15EC2">
        <w:rPr>
          <w:rFonts w:ascii="Times New Roman" w:hAnsi="Times New Roman"/>
          <w:color w:val="auto"/>
        </w:rPr>
        <w:tab/>
        <w:t>Горнолыжные объекты</w:t>
      </w:r>
      <w:bookmarkEnd w:id="25"/>
    </w:p>
    <w:p w:rsidR="002B2E64" w:rsidRPr="002B2E64" w:rsidRDefault="002B2E64" w:rsidP="002B2E6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B2E64">
        <w:rPr>
          <w:rFonts w:ascii="Times New Roman" w:hAnsi="Times New Roman"/>
          <w:sz w:val="24"/>
          <w:szCs w:val="24"/>
        </w:rPr>
        <w:t>Нет информации.</w:t>
      </w:r>
    </w:p>
    <w:p w:rsidR="00EB76DF" w:rsidRPr="00F15EC2" w:rsidRDefault="00EB76DF" w:rsidP="002B2E64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6" w:name="_Toc449453691"/>
      <w:r w:rsidRPr="00F15EC2">
        <w:rPr>
          <w:rFonts w:ascii="Times New Roman" w:hAnsi="Times New Roman"/>
          <w:color w:val="auto"/>
        </w:rPr>
        <w:t>2.7.</w:t>
      </w:r>
      <w:r w:rsidRPr="00F15EC2">
        <w:rPr>
          <w:rFonts w:ascii="Times New Roman" w:hAnsi="Times New Roman"/>
          <w:color w:val="auto"/>
        </w:rPr>
        <w:tab/>
        <w:t>Велосипедные и пешеходные трассы и маршруты</w:t>
      </w:r>
      <w:bookmarkEnd w:id="26"/>
    </w:p>
    <w:p w:rsidR="002B2E64" w:rsidRPr="002B2E64" w:rsidRDefault="002B2E64" w:rsidP="002B2E6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B2E64">
        <w:rPr>
          <w:rFonts w:ascii="Times New Roman" w:hAnsi="Times New Roman"/>
          <w:sz w:val="24"/>
          <w:szCs w:val="24"/>
        </w:rPr>
        <w:t>Нет информации.</w:t>
      </w:r>
    </w:p>
    <w:p w:rsidR="00EB76DF" w:rsidRPr="00F15EC2" w:rsidRDefault="00EB76DF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27" w:name="_Toc449453692"/>
      <w:r w:rsidRPr="00F15EC2">
        <w:rPr>
          <w:rFonts w:ascii="Times New Roman" w:hAnsi="Times New Roman"/>
          <w:color w:val="auto"/>
          <w:sz w:val="26"/>
          <w:szCs w:val="26"/>
        </w:rPr>
        <w:t>3.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Событийный туризм</w:t>
      </w:r>
      <w:bookmarkEnd w:id="27"/>
    </w:p>
    <w:p w:rsidR="00EB76DF" w:rsidRPr="00F15EC2" w:rsidRDefault="00EB76DF" w:rsidP="002B2E64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8" w:name="_Toc449453693"/>
      <w:r w:rsidRPr="00F15EC2">
        <w:rPr>
          <w:rFonts w:ascii="Times New Roman" w:hAnsi="Times New Roman"/>
          <w:color w:val="auto"/>
        </w:rPr>
        <w:t>3.1.</w:t>
      </w:r>
      <w:r w:rsidRPr="00F15EC2">
        <w:rPr>
          <w:rFonts w:ascii="Times New Roman" w:hAnsi="Times New Roman"/>
          <w:color w:val="auto"/>
        </w:rPr>
        <w:tab/>
        <w:t>Календарь туристских событий</w:t>
      </w:r>
      <w:bookmarkEnd w:id="28"/>
    </w:p>
    <w:tbl>
      <w:tblPr>
        <w:tblW w:w="0" w:type="auto"/>
        <w:jc w:val="center"/>
        <w:tblInd w:w="-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880"/>
        <w:gridCol w:w="2835"/>
        <w:gridCol w:w="7385"/>
      </w:tblGrid>
      <w:tr w:rsidR="002B2E64" w:rsidRPr="002B2E64" w:rsidTr="002B2E64">
        <w:trPr>
          <w:jc w:val="center"/>
        </w:trPr>
        <w:tc>
          <w:tcPr>
            <w:tcW w:w="1560" w:type="dxa"/>
            <w:shd w:val="clear" w:color="auto" w:fill="FF7C80"/>
          </w:tcPr>
          <w:p w:rsidR="00EB76DF" w:rsidRPr="002B2E64" w:rsidRDefault="00EB76DF" w:rsidP="002B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880" w:type="dxa"/>
            <w:shd w:val="clear" w:color="auto" w:fill="FF7C80"/>
          </w:tcPr>
          <w:p w:rsidR="00EB76DF" w:rsidRPr="002B2E64" w:rsidRDefault="00EB76DF" w:rsidP="002B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35" w:type="dxa"/>
            <w:shd w:val="clear" w:color="auto" w:fill="FF7C80"/>
          </w:tcPr>
          <w:p w:rsidR="00EB76DF" w:rsidRPr="002B2E64" w:rsidRDefault="00EB76DF" w:rsidP="002B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Вид события</w:t>
            </w:r>
          </w:p>
        </w:tc>
        <w:tc>
          <w:tcPr>
            <w:tcW w:w="7385" w:type="dxa"/>
            <w:shd w:val="clear" w:color="auto" w:fill="FF7C80"/>
          </w:tcPr>
          <w:p w:rsidR="00EB76DF" w:rsidRPr="002B2E64" w:rsidRDefault="00EB76DF" w:rsidP="002B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Краткое описание</w:t>
            </w:r>
          </w:p>
        </w:tc>
      </w:tr>
      <w:tr w:rsidR="002B2E64" w:rsidRPr="002B2E64" w:rsidTr="002B2E64">
        <w:trPr>
          <w:jc w:val="center"/>
        </w:trPr>
        <w:tc>
          <w:tcPr>
            <w:tcW w:w="1560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880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Белый шум</w:t>
            </w:r>
          </w:p>
        </w:tc>
        <w:tc>
          <w:tcPr>
            <w:tcW w:w="2835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Международный  фестиваль</w:t>
            </w:r>
          </w:p>
        </w:tc>
        <w:tc>
          <w:tcPr>
            <w:tcW w:w="7385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 xml:space="preserve">Музыкальный фестиваль </w:t>
            </w:r>
            <w:proofErr w:type="gramStart"/>
            <w:r w:rsidRPr="002B2E64">
              <w:rPr>
                <w:rFonts w:ascii="Times New Roman" w:hAnsi="Times New Roman"/>
              </w:rPr>
              <w:t>объединяет и собирает</w:t>
            </w:r>
            <w:proofErr w:type="gramEnd"/>
            <w:r w:rsidRPr="002B2E64">
              <w:rPr>
                <w:rFonts w:ascii="Times New Roman" w:hAnsi="Times New Roman"/>
              </w:rPr>
              <w:t xml:space="preserve"> разные страны и города: Карелия, Мурманск, Архангельск, Северодвинск, Санкт Петербург, Москва и Европа. Формат фестиваля – рок, </w:t>
            </w:r>
            <w:proofErr w:type="spellStart"/>
            <w:r w:rsidRPr="002B2E64">
              <w:rPr>
                <w:rFonts w:ascii="Times New Roman" w:hAnsi="Times New Roman"/>
              </w:rPr>
              <w:t>этно</w:t>
            </w:r>
            <w:proofErr w:type="spellEnd"/>
            <w:r w:rsidRPr="002B2E64">
              <w:rPr>
                <w:rFonts w:ascii="Times New Roman" w:hAnsi="Times New Roman"/>
              </w:rPr>
              <w:t xml:space="preserve"> и различные направления электронной музыки</w:t>
            </w:r>
          </w:p>
        </w:tc>
      </w:tr>
      <w:tr w:rsidR="002B2E64" w:rsidRPr="002B2E64" w:rsidTr="002B2E64">
        <w:trPr>
          <w:jc w:val="center"/>
        </w:trPr>
        <w:tc>
          <w:tcPr>
            <w:tcW w:w="1560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Июль</w:t>
            </w:r>
          </w:p>
        </w:tc>
        <w:tc>
          <w:tcPr>
            <w:tcW w:w="2880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День рыбака</w:t>
            </w:r>
          </w:p>
        </w:tc>
        <w:tc>
          <w:tcPr>
            <w:tcW w:w="2835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Культурно-этнографический праздник</w:t>
            </w:r>
          </w:p>
        </w:tc>
        <w:tc>
          <w:tcPr>
            <w:tcW w:w="7385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 xml:space="preserve">В первое воскресенье июля в </w:t>
            </w:r>
            <w:proofErr w:type="spellStart"/>
            <w:r w:rsidRPr="002B2E64">
              <w:rPr>
                <w:rFonts w:ascii="Times New Roman" w:hAnsi="Times New Roman"/>
              </w:rPr>
              <w:t>п</w:t>
            </w:r>
            <w:proofErr w:type="gramStart"/>
            <w:r w:rsidRPr="002B2E64">
              <w:rPr>
                <w:rFonts w:ascii="Times New Roman" w:hAnsi="Times New Roman"/>
              </w:rPr>
              <w:t>.С</w:t>
            </w:r>
            <w:proofErr w:type="gramEnd"/>
            <w:r w:rsidRPr="002B2E64">
              <w:rPr>
                <w:rFonts w:ascii="Times New Roman" w:hAnsi="Times New Roman"/>
              </w:rPr>
              <w:t>офпорог</w:t>
            </w:r>
            <w:proofErr w:type="spellEnd"/>
            <w:r w:rsidRPr="002B2E64">
              <w:rPr>
                <w:rFonts w:ascii="Times New Roman" w:hAnsi="Times New Roman"/>
              </w:rPr>
              <w:t xml:space="preserve"> проходит праздник – День рыбака.</w:t>
            </w:r>
          </w:p>
        </w:tc>
      </w:tr>
      <w:tr w:rsidR="002B2E64" w:rsidRPr="002B2E64" w:rsidTr="002B2E64">
        <w:trPr>
          <w:jc w:val="center"/>
        </w:trPr>
        <w:tc>
          <w:tcPr>
            <w:tcW w:w="1560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Август</w:t>
            </w:r>
          </w:p>
        </w:tc>
        <w:tc>
          <w:tcPr>
            <w:tcW w:w="2880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День Лоухи – хозяйки севера</w:t>
            </w:r>
          </w:p>
        </w:tc>
        <w:tc>
          <w:tcPr>
            <w:tcW w:w="2835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Культурно-этнографический праздник</w:t>
            </w:r>
          </w:p>
        </w:tc>
        <w:tc>
          <w:tcPr>
            <w:tcW w:w="7385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 xml:space="preserve">В первую субботу августа в </w:t>
            </w:r>
            <w:proofErr w:type="spellStart"/>
            <w:r w:rsidRPr="002B2E64">
              <w:rPr>
                <w:rFonts w:ascii="Times New Roman" w:hAnsi="Times New Roman"/>
              </w:rPr>
              <w:t>пгт</w:t>
            </w:r>
            <w:proofErr w:type="gramStart"/>
            <w:r w:rsidRPr="002B2E64">
              <w:rPr>
                <w:rFonts w:ascii="Times New Roman" w:hAnsi="Times New Roman"/>
              </w:rPr>
              <w:t>.Л</w:t>
            </w:r>
            <w:proofErr w:type="gramEnd"/>
            <w:r w:rsidRPr="002B2E64">
              <w:rPr>
                <w:rFonts w:ascii="Times New Roman" w:hAnsi="Times New Roman"/>
              </w:rPr>
              <w:t>оухи</w:t>
            </w:r>
            <w:proofErr w:type="spellEnd"/>
            <w:r w:rsidRPr="002B2E64">
              <w:rPr>
                <w:rFonts w:ascii="Times New Roman" w:hAnsi="Times New Roman"/>
              </w:rPr>
              <w:t xml:space="preserve"> проходит праздник </w:t>
            </w:r>
          </w:p>
        </w:tc>
      </w:tr>
      <w:tr w:rsidR="002B2E64" w:rsidRPr="002B2E64" w:rsidTr="002B2E64">
        <w:trPr>
          <w:jc w:val="center"/>
        </w:trPr>
        <w:tc>
          <w:tcPr>
            <w:tcW w:w="1560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Июль</w:t>
            </w:r>
          </w:p>
        </w:tc>
        <w:tc>
          <w:tcPr>
            <w:tcW w:w="2880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Культурное и природное наследие Белого моря</w:t>
            </w:r>
          </w:p>
        </w:tc>
        <w:tc>
          <w:tcPr>
            <w:tcW w:w="2835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7385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Разработка стратегии сохранения природного и культурного наследия Белого моря, как основы для устойчивого социально-экономического развития региона.</w:t>
            </w:r>
          </w:p>
        </w:tc>
      </w:tr>
      <w:tr w:rsidR="002B2E64" w:rsidRPr="002B2E64" w:rsidTr="002B2E64">
        <w:trPr>
          <w:jc w:val="center"/>
        </w:trPr>
        <w:tc>
          <w:tcPr>
            <w:tcW w:w="1560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июнь</w:t>
            </w:r>
          </w:p>
        </w:tc>
        <w:tc>
          <w:tcPr>
            <w:tcW w:w="2880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Кубок Кандалакшского залива</w:t>
            </w:r>
          </w:p>
        </w:tc>
        <w:tc>
          <w:tcPr>
            <w:tcW w:w="2835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регата</w:t>
            </w:r>
          </w:p>
        </w:tc>
        <w:tc>
          <w:tcPr>
            <w:tcW w:w="7385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Спортивные соревнования, яхты</w:t>
            </w:r>
          </w:p>
        </w:tc>
      </w:tr>
    </w:tbl>
    <w:p w:rsidR="00EB76DF" w:rsidRPr="00FF5B39" w:rsidRDefault="00EB76DF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EB76DF" w:rsidRPr="00F15EC2" w:rsidRDefault="00EB76DF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9" w:name="_Toc449453694"/>
      <w:r w:rsidRPr="00F15EC2">
        <w:rPr>
          <w:rFonts w:ascii="Times New Roman" w:hAnsi="Times New Roman"/>
          <w:color w:val="auto"/>
        </w:rPr>
        <w:t>3.2.</w:t>
      </w:r>
      <w:r w:rsidRPr="00F15EC2">
        <w:rPr>
          <w:rFonts w:ascii="Times New Roman" w:hAnsi="Times New Roman"/>
          <w:color w:val="auto"/>
        </w:rPr>
        <w:tab/>
        <w:t>Туристские события международного уровня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35"/>
        <w:gridCol w:w="2835"/>
        <w:gridCol w:w="7371"/>
      </w:tblGrid>
      <w:tr w:rsidR="00EB76DF" w:rsidRPr="003C3B87" w:rsidTr="002B2E64">
        <w:tc>
          <w:tcPr>
            <w:tcW w:w="1668" w:type="dxa"/>
            <w:shd w:val="clear" w:color="auto" w:fill="FF7C80"/>
          </w:tcPr>
          <w:p w:rsidR="00EB76DF" w:rsidRPr="002B2E64" w:rsidRDefault="00EB76DF" w:rsidP="002B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835" w:type="dxa"/>
            <w:shd w:val="clear" w:color="auto" w:fill="FF7C80"/>
          </w:tcPr>
          <w:p w:rsidR="00EB76DF" w:rsidRPr="002B2E64" w:rsidRDefault="00EB76DF" w:rsidP="002B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35" w:type="dxa"/>
            <w:shd w:val="clear" w:color="auto" w:fill="FF7C80"/>
          </w:tcPr>
          <w:p w:rsidR="00EB76DF" w:rsidRPr="002B2E64" w:rsidRDefault="00EB76DF" w:rsidP="002B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Вид события</w:t>
            </w:r>
          </w:p>
        </w:tc>
        <w:tc>
          <w:tcPr>
            <w:tcW w:w="7371" w:type="dxa"/>
            <w:shd w:val="clear" w:color="auto" w:fill="FF7C80"/>
          </w:tcPr>
          <w:p w:rsidR="00EB76DF" w:rsidRPr="002B2E64" w:rsidRDefault="00EB76DF" w:rsidP="002B2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Краткое описание</w:t>
            </w:r>
          </w:p>
        </w:tc>
      </w:tr>
      <w:tr w:rsidR="00EB76DF" w:rsidRPr="003C3B87" w:rsidTr="002B2E64">
        <w:tc>
          <w:tcPr>
            <w:tcW w:w="1668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835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Белый шум</w:t>
            </w:r>
          </w:p>
        </w:tc>
        <w:tc>
          <w:tcPr>
            <w:tcW w:w="2835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 xml:space="preserve">Международный  </w:t>
            </w:r>
            <w:r w:rsidRPr="002B2E64">
              <w:rPr>
                <w:rFonts w:ascii="Times New Roman" w:hAnsi="Times New Roman"/>
              </w:rPr>
              <w:lastRenderedPageBreak/>
              <w:t>фестиваль</w:t>
            </w:r>
          </w:p>
        </w:tc>
        <w:tc>
          <w:tcPr>
            <w:tcW w:w="7371" w:type="dxa"/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lastRenderedPageBreak/>
              <w:t xml:space="preserve">Музыкальный фестиваль </w:t>
            </w:r>
            <w:proofErr w:type="gramStart"/>
            <w:r w:rsidRPr="002B2E64">
              <w:rPr>
                <w:rFonts w:ascii="Times New Roman" w:hAnsi="Times New Roman"/>
              </w:rPr>
              <w:t>объединяет и собирает</w:t>
            </w:r>
            <w:proofErr w:type="gramEnd"/>
            <w:r w:rsidRPr="002B2E64">
              <w:rPr>
                <w:rFonts w:ascii="Times New Roman" w:hAnsi="Times New Roman"/>
              </w:rPr>
              <w:t xml:space="preserve"> разные страны и города: </w:t>
            </w:r>
            <w:r w:rsidRPr="002B2E64">
              <w:rPr>
                <w:rFonts w:ascii="Times New Roman" w:hAnsi="Times New Roman"/>
              </w:rPr>
              <w:lastRenderedPageBreak/>
              <w:t>Карелия, Мурманск, Архангельск, Северодвинск, Са</w:t>
            </w:r>
            <w:r w:rsidR="002B2E64">
              <w:rPr>
                <w:rFonts w:ascii="Times New Roman" w:hAnsi="Times New Roman"/>
              </w:rPr>
              <w:t xml:space="preserve">нкт Петербург, Москва и Европа. </w:t>
            </w:r>
            <w:r w:rsidRPr="002B2E64">
              <w:rPr>
                <w:rFonts w:ascii="Times New Roman" w:hAnsi="Times New Roman"/>
              </w:rPr>
              <w:t xml:space="preserve">Формат фестиваля – рок, </w:t>
            </w:r>
            <w:proofErr w:type="spellStart"/>
            <w:r w:rsidRPr="002B2E64">
              <w:rPr>
                <w:rFonts w:ascii="Times New Roman" w:hAnsi="Times New Roman"/>
              </w:rPr>
              <w:t>этно</w:t>
            </w:r>
            <w:proofErr w:type="spellEnd"/>
            <w:r w:rsidRPr="002B2E64">
              <w:rPr>
                <w:rFonts w:ascii="Times New Roman" w:hAnsi="Times New Roman"/>
              </w:rPr>
              <w:t xml:space="preserve"> и различные направления электронной музыки  Главный спонсор фестиваля немецкий фонд морей и океанов </w:t>
            </w:r>
            <w:r w:rsidR="00AF0161" w:rsidRPr="002B2E64">
              <w:rPr>
                <w:rFonts w:ascii="Times New Roman" w:hAnsi="Times New Roman"/>
              </w:rPr>
              <w:t>«</w:t>
            </w:r>
            <w:proofErr w:type="spellStart"/>
            <w:r w:rsidRPr="002B2E64">
              <w:rPr>
                <w:rFonts w:ascii="Times New Roman" w:hAnsi="Times New Roman"/>
              </w:rPr>
              <w:t>Lighthouse</w:t>
            </w:r>
            <w:proofErr w:type="spellEnd"/>
            <w:r w:rsidRPr="002B2E64">
              <w:rPr>
                <w:rFonts w:ascii="Times New Roman" w:hAnsi="Times New Roman"/>
              </w:rPr>
              <w:t xml:space="preserve"> </w:t>
            </w:r>
            <w:proofErr w:type="spellStart"/>
            <w:r w:rsidRPr="002B2E64">
              <w:rPr>
                <w:rFonts w:ascii="Times New Roman" w:hAnsi="Times New Roman"/>
              </w:rPr>
              <w:t>Foundation</w:t>
            </w:r>
            <w:proofErr w:type="spellEnd"/>
            <w:r w:rsidR="00AF0161" w:rsidRPr="002B2E64">
              <w:rPr>
                <w:rFonts w:ascii="Times New Roman" w:hAnsi="Times New Roman"/>
              </w:rPr>
              <w:t>»</w:t>
            </w:r>
            <w:r w:rsidRPr="002B2E64">
              <w:rPr>
                <w:rFonts w:ascii="Times New Roman" w:hAnsi="Times New Roman"/>
              </w:rPr>
              <w:t>. </w:t>
            </w:r>
          </w:p>
        </w:tc>
      </w:tr>
    </w:tbl>
    <w:p w:rsidR="00EB76DF" w:rsidRPr="00FF5B39" w:rsidRDefault="00EB76DF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EB76DF" w:rsidRPr="00F15EC2" w:rsidRDefault="00EB76DF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30" w:name="_Toc449453695"/>
      <w:r w:rsidRPr="00F15EC2">
        <w:rPr>
          <w:rFonts w:ascii="Times New Roman" w:hAnsi="Times New Roman"/>
          <w:color w:val="auto"/>
          <w:sz w:val="26"/>
          <w:szCs w:val="26"/>
        </w:rPr>
        <w:t>4.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Инфраструктура туризма</w:t>
      </w:r>
      <w:bookmarkEnd w:id="30"/>
    </w:p>
    <w:p w:rsidR="00EB76DF" w:rsidRPr="00F15EC2" w:rsidRDefault="00EB76DF" w:rsidP="002B2E64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1" w:name="_Toc449453696"/>
      <w:r w:rsidRPr="00F15EC2">
        <w:rPr>
          <w:rFonts w:ascii="Times New Roman" w:hAnsi="Times New Roman"/>
          <w:color w:val="auto"/>
        </w:rPr>
        <w:t>4.1.</w:t>
      </w:r>
      <w:r w:rsidRPr="00F15EC2">
        <w:rPr>
          <w:rFonts w:ascii="Times New Roman" w:hAnsi="Times New Roman"/>
          <w:color w:val="auto"/>
        </w:rPr>
        <w:tab/>
        <w:t>Объекты размещения</w:t>
      </w:r>
      <w:bookmarkEnd w:id="31"/>
    </w:p>
    <w:tbl>
      <w:tblPr>
        <w:tblW w:w="14709" w:type="dxa"/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2551"/>
        <w:gridCol w:w="3969"/>
        <w:gridCol w:w="3828"/>
      </w:tblGrid>
      <w:tr w:rsidR="00EB76DF" w:rsidRPr="002B2E64" w:rsidTr="004D5C5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EB76DF" w:rsidRPr="002B2E64" w:rsidRDefault="00EB76DF" w:rsidP="002B2E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2B2E64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B2E64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EB76DF" w:rsidRPr="002B2E64" w:rsidRDefault="00EB76DF" w:rsidP="002B2E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EB76DF" w:rsidRPr="002B2E64" w:rsidRDefault="00EB76DF" w:rsidP="002B2E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lang w:eastAsia="ru-RU"/>
              </w:rPr>
              <w:t>Номерной фонд (количество)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EB76DF" w:rsidRPr="002B2E64" w:rsidRDefault="00EB76DF" w:rsidP="002B2E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lang w:eastAsia="ru-RU"/>
              </w:rPr>
              <w:t>Адрес/ месторасположение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EB76DF" w:rsidRPr="002B2E64" w:rsidRDefault="00EB76DF" w:rsidP="002B2E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lang w:eastAsia="ru-RU"/>
              </w:rPr>
              <w:t>Контактные данные, E-</w:t>
            </w:r>
            <w:proofErr w:type="spellStart"/>
            <w:r w:rsidRPr="002B2E64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2B2E64">
              <w:rPr>
                <w:rFonts w:ascii="Times New Roman" w:hAnsi="Times New Roman"/>
                <w:lang w:eastAsia="ru-RU"/>
              </w:rPr>
              <w:t>, адрес сайта</w:t>
            </w:r>
          </w:p>
        </w:tc>
      </w:tr>
      <w:tr w:rsidR="00EB76DF" w:rsidRPr="002B2E64" w:rsidTr="004D5C5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</w:rPr>
              <w:t xml:space="preserve">Гостиница </w:t>
            </w:r>
            <w:r w:rsidR="00E5604A">
              <w:rPr>
                <w:rFonts w:ascii="Times New Roman" w:hAnsi="Times New Roman"/>
              </w:rPr>
              <w:t xml:space="preserve">в </w:t>
            </w:r>
            <w:r w:rsidRPr="002B2E64">
              <w:rPr>
                <w:rFonts w:ascii="Times New Roman" w:hAnsi="Times New Roman"/>
              </w:rPr>
              <w:t>п.</w:t>
            </w:r>
            <w:r w:rsidR="00E5604A">
              <w:rPr>
                <w:rFonts w:ascii="Times New Roman" w:hAnsi="Times New Roman"/>
              </w:rPr>
              <w:t xml:space="preserve"> </w:t>
            </w:r>
            <w:r w:rsidRPr="002B2E64">
              <w:rPr>
                <w:rFonts w:ascii="Times New Roman" w:hAnsi="Times New Roman"/>
              </w:rPr>
              <w:t>Лоухи</w:t>
            </w:r>
            <w:r w:rsidR="00E5604A">
              <w:rPr>
                <w:rFonts w:ascii="Times New Roman" w:hAnsi="Times New Roman"/>
              </w:rPr>
              <w:t xml:space="preserve"> </w:t>
            </w:r>
            <w:r w:rsidRPr="002B2E64">
              <w:rPr>
                <w:rFonts w:ascii="Times New Roman" w:hAnsi="Times New Roman"/>
              </w:rPr>
              <w:t xml:space="preserve">(ООО </w:t>
            </w:r>
            <w:r w:rsidR="00AF0161" w:rsidRPr="002B2E64">
              <w:rPr>
                <w:rFonts w:ascii="Times New Roman" w:hAnsi="Times New Roman"/>
              </w:rPr>
              <w:t>«</w:t>
            </w:r>
            <w:proofErr w:type="spellStart"/>
            <w:r w:rsidRPr="002B2E64">
              <w:rPr>
                <w:rFonts w:ascii="Times New Roman" w:hAnsi="Times New Roman"/>
              </w:rPr>
              <w:t>Ремстройреконструкция</w:t>
            </w:r>
            <w:proofErr w:type="spellEnd"/>
            <w:r w:rsidR="00AF0161" w:rsidRPr="002B2E64">
              <w:rPr>
                <w:rFonts w:ascii="Times New Roman" w:hAnsi="Times New Roman"/>
              </w:rPr>
              <w:t>»</w:t>
            </w:r>
            <w:r w:rsidRPr="002B2E64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lang w:eastAsia="ru-RU"/>
              </w:rPr>
              <w:t>25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4D5C5A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п.</w:t>
            </w:r>
            <w:r w:rsidR="004D5C5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Лоухи, ул.</w:t>
            </w:r>
            <w:r w:rsidR="004D5C5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Советская</w:t>
            </w:r>
            <w:proofErr w:type="gramEnd"/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, д.83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bCs/>
              </w:rPr>
              <w:t>8(814-39) 51085</w:t>
            </w:r>
          </w:p>
        </w:tc>
      </w:tr>
      <w:tr w:rsidR="00EB76DF" w:rsidRPr="002B2E64" w:rsidTr="004D5C5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Гостиница п.</w:t>
            </w:r>
            <w:r w:rsidR="004D5C5A">
              <w:rPr>
                <w:rFonts w:ascii="Times New Roman" w:hAnsi="Times New Roman"/>
              </w:rPr>
              <w:t xml:space="preserve"> </w:t>
            </w:r>
            <w:proofErr w:type="spellStart"/>
            <w:r w:rsidRPr="002B2E64">
              <w:rPr>
                <w:rFonts w:ascii="Times New Roman" w:hAnsi="Times New Roman"/>
              </w:rPr>
              <w:t>Пяозерский</w:t>
            </w:r>
            <w:proofErr w:type="spellEnd"/>
            <w:r w:rsidR="00E5604A">
              <w:rPr>
                <w:rFonts w:ascii="Times New Roman" w:hAnsi="Times New Roman"/>
              </w:rPr>
              <w:t xml:space="preserve"> </w:t>
            </w:r>
            <w:r w:rsidRPr="002B2E64">
              <w:rPr>
                <w:rFonts w:ascii="Times New Roman" w:hAnsi="Times New Roman"/>
              </w:rPr>
              <w:t xml:space="preserve">(ООО </w:t>
            </w:r>
            <w:r w:rsidR="00AF0161" w:rsidRPr="002B2E64">
              <w:rPr>
                <w:rFonts w:ascii="Times New Roman" w:hAnsi="Times New Roman"/>
              </w:rPr>
              <w:t>«</w:t>
            </w:r>
            <w:proofErr w:type="spellStart"/>
            <w:r w:rsidRPr="002B2E64">
              <w:rPr>
                <w:rFonts w:ascii="Times New Roman" w:hAnsi="Times New Roman"/>
              </w:rPr>
              <w:t>Ремстройреконструкция</w:t>
            </w:r>
            <w:proofErr w:type="spellEnd"/>
            <w:r w:rsidR="00AF0161" w:rsidRPr="002B2E64">
              <w:rPr>
                <w:rFonts w:ascii="Times New Roman" w:hAnsi="Times New Roman"/>
              </w:rPr>
              <w:t>»</w:t>
            </w:r>
            <w:r w:rsidRPr="002B2E64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lang w:eastAsia="ru-RU"/>
              </w:rPr>
              <w:t>20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pStyle w:val="ae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п.</w:t>
            </w:r>
            <w:r w:rsidR="004D5C5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Пяозерский</w:t>
            </w:r>
            <w:proofErr w:type="spellEnd"/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ул.</w:t>
            </w:r>
            <w:r w:rsidR="004D5C5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Дружбы, 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pStyle w:val="ae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8(814-39) 48-331</w:t>
            </w:r>
          </w:p>
        </w:tc>
      </w:tr>
      <w:tr w:rsidR="00EB76DF" w:rsidRPr="002B2E64" w:rsidTr="004D5C5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 xml:space="preserve">Мотель </w:t>
            </w:r>
            <w:r w:rsidR="00AF0161" w:rsidRPr="002B2E64">
              <w:rPr>
                <w:rFonts w:ascii="Times New Roman" w:hAnsi="Times New Roman"/>
              </w:rPr>
              <w:t>«</w:t>
            </w:r>
            <w:r w:rsidRPr="002B2E64">
              <w:rPr>
                <w:rFonts w:ascii="Times New Roman" w:hAnsi="Times New Roman"/>
              </w:rPr>
              <w:t>Уют</w:t>
            </w:r>
            <w:r w:rsidR="00AF0161" w:rsidRPr="002B2E64">
              <w:rPr>
                <w:rFonts w:ascii="Times New Roman" w:hAnsi="Times New Roman"/>
              </w:rPr>
              <w:t>»</w:t>
            </w:r>
            <w:r w:rsidRPr="002B2E64">
              <w:rPr>
                <w:rFonts w:ascii="Times New Roman" w:hAnsi="Times New Roman"/>
              </w:rPr>
              <w:t xml:space="preserve"> </w:t>
            </w:r>
            <w:r w:rsidR="00E560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lang w:eastAsia="ru-RU"/>
              </w:rPr>
              <w:t>15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pStyle w:val="ae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п.</w:t>
            </w:r>
            <w:r w:rsidR="004D5C5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Лоухи, </w:t>
            </w:r>
            <w:smartTag w:uri="urn:schemas-microsoft-com:office:smarttags" w:element="metricconverter">
              <w:smartTagPr>
                <w:attr w:name="ProductID" w:val="1008 км"/>
              </w:smartTagPr>
              <w:r w:rsidRPr="002B2E64">
                <w:rPr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1008 км</w:t>
              </w:r>
            </w:smartTag>
            <w:proofErr w:type="gramStart"/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proofErr w:type="gramEnd"/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</w:t>
            </w:r>
            <w:proofErr w:type="gramEnd"/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расса СПб-Мурманск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pStyle w:val="ae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8(814-39)  52-196</w:t>
            </w:r>
          </w:p>
        </w:tc>
      </w:tr>
      <w:tr w:rsidR="00EB76DF" w:rsidRPr="002B2E64" w:rsidTr="004D5C5A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База отдыха 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proofErr w:type="spellStart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Ципринга</w:t>
            </w:r>
            <w:proofErr w:type="spellEnd"/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(ЗАО </w:t>
            </w:r>
            <w:r w:rsidR="00AF0161" w:rsidRP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СП </w:t>
            </w:r>
            <w:r w:rsidR="00AF0161" w:rsidRP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proofErr w:type="spellStart"/>
            <w:r w:rsidRP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Паанаярви</w:t>
            </w:r>
            <w:proofErr w:type="spellEnd"/>
            <w:r w:rsidR="00AF0161" w:rsidRP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lang w:eastAsia="ru-RU"/>
              </w:rPr>
              <w:t>36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4D5C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B2E64">
              <w:rPr>
                <w:rFonts w:ascii="Times New Roman" w:hAnsi="Times New Roman"/>
              </w:rPr>
              <w:t>п.</w:t>
            </w:r>
            <w:r w:rsidR="004D5C5A">
              <w:rPr>
                <w:rFonts w:ascii="Times New Roman" w:hAnsi="Times New Roman"/>
              </w:rPr>
              <w:t xml:space="preserve"> </w:t>
            </w:r>
            <w:proofErr w:type="spellStart"/>
            <w:r w:rsidRPr="002B2E64">
              <w:rPr>
                <w:rFonts w:ascii="Times New Roman" w:hAnsi="Times New Roman"/>
              </w:rPr>
              <w:t>Пяозерский</w:t>
            </w:r>
            <w:proofErr w:type="spellEnd"/>
            <w:r w:rsidRPr="002B2E64">
              <w:rPr>
                <w:rFonts w:ascii="Times New Roman" w:hAnsi="Times New Roman"/>
              </w:rPr>
              <w:t xml:space="preserve"> (д. </w:t>
            </w:r>
            <w:proofErr w:type="gramStart"/>
            <w:r w:rsidRPr="002B2E64">
              <w:rPr>
                <w:rFonts w:ascii="Times New Roman" w:hAnsi="Times New Roman"/>
              </w:rPr>
              <w:t>Зашеек</w:t>
            </w:r>
            <w:proofErr w:type="gramEnd"/>
            <w:r w:rsidRPr="002B2E64">
              <w:rPr>
                <w:rFonts w:ascii="Times New Roman" w:hAnsi="Times New Roman"/>
              </w:rPr>
              <w:t xml:space="preserve">, озеро </w:t>
            </w:r>
            <w:proofErr w:type="spellStart"/>
            <w:r w:rsidRPr="002B2E64">
              <w:rPr>
                <w:rFonts w:ascii="Times New Roman" w:hAnsi="Times New Roman"/>
              </w:rPr>
              <w:t>Ципринга</w:t>
            </w:r>
            <w:proofErr w:type="spellEnd"/>
            <w:r w:rsidRPr="002B2E64">
              <w:rPr>
                <w:rFonts w:ascii="Times New Roman" w:hAnsi="Times New Roman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pStyle w:val="ae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EB76DF" w:rsidRPr="002B2E64" w:rsidTr="004D5C5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Национальный парк 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proofErr w:type="spellStart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Паанаярви</w:t>
            </w:r>
            <w:proofErr w:type="spellEnd"/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2E64">
              <w:rPr>
                <w:rFonts w:ascii="Times New Roman" w:hAnsi="Times New Roman"/>
                <w:bCs/>
              </w:rPr>
              <w:t xml:space="preserve">16 </w:t>
            </w:r>
            <w:proofErr w:type="spellStart"/>
            <w:r w:rsidRPr="002B2E64">
              <w:rPr>
                <w:rFonts w:ascii="Times New Roman" w:hAnsi="Times New Roman"/>
                <w:bCs/>
              </w:rPr>
              <w:t>тур</w:t>
            </w:r>
            <w:proofErr w:type="gramStart"/>
            <w:r w:rsidRPr="002B2E64">
              <w:rPr>
                <w:rFonts w:ascii="Times New Roman" w:hAnsi="Times New Roman"/>
                <w:bCs/>
              </w:rPr>
              <w:t>.п</w:t>
            </w:r>
            <w:proofErr w:type="gramEnd"/>
            <w:r w:rsidRPr="002B2E64">
              <w:rPr>
                <w:rFonts w:ascii="Times New Roman" w:hAnsi="Times New Roman"/>
                <w:bCs/>
              </w:rPr>
              <w:t>риютов</w:t>
            </w:r>
            <w:proofErr w:type="spellEnd"/>
            <w:r w:rsidRPr="002B2E64">
              <w:rPr>
                <w:rFonts w:ascii="Times New Roman" w:hAnsi="Times New Roman"/>
                <w:bCs/>
              </w:rPr>
              <w:t xml:space="preserve"> на 120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Визит-</w:t>
            </w:r>
            <w:proofErr w:type="spellStart"/>
            <w:r w:rsidRPr="002B2E64">
              <w:rPr>
                <w:rFonts w:ascii="Times New Roman" w:hAnsi="Times New Roman"/>
              </w:rPr>
              <w:t>центр,п</w:t>
            </w:r>
            <w:proofErr w:type="gramStart"/>
            <w:r w:rsidRPr="002B2E64">
              <w:rPr>
                <w:rFonts w:ascii="Times New Roman" w:hAnsi="Times New Roman"/>
              </w:rPr>
              <w:t>.П</w:t>
            </w:r>
            <w:proofErr w:type="gramEnd"/>
            <w:r w:rsidRPr="002B2E64">
              <w:rPr>
                <w:rFonts w:ascii="Times New Roman" w:hAnsi="Times New Roman"/>
              </w:rPr>
              <w:t>яозерский</w:t>
            </w:r>
            <w:proofErr w:type="spellEnd"/>
            <w:r w:rsidRPr="002B2E64">
              <w:rPr>
                <w:rFonts w:ascii="Times New Roman" w:hAnsi="Times New Roman"/>
              </w:rPr>
              <w:t>, ул.Дружбы,32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8(814-39) 38- 504</w:t>
            </w:r>
          </w:p>
          <w:p w:rsidR="00EB76DF" w:rsidRPr="002B2E64" w:rsidRDefault="00EB76DF" w:rsidP="002B2E64">
            <w:pPr>
              <w:pStyle w:val="ae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http://paanajarvi.onego.ru/</w:t>
            </w:r>
          </w:p>
        </w:tc>
      </w:tr>
      <w:tr w:rsidR="00EB76DF" w:rsidRPr="002B2E64" w:rsidTr="004D5C5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База отдыха</w:t>
            </w:r>
            <w:r w:rsid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(ЗАО 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Компания ПОЛЯРНЫЙ КРУГ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2E64">
              <w:rPr>
                <w:rFonts w:ascii="Times New Roman" w:hAnsi="Times New Roman"/>
                <w:bCs/>
              </w:rPr>
              <w:t xml:space="preserve">3 коттеджа, </w:t>
            </w:r>
            <w:proofErr w:type="spellStart"/>
            <w:r w:rsidRPr="002B2E64">
              <w:rPr>
                <w:rFonts w:ascii="Times New Roman" w:hAnsi="Times New Roman"/>
                <w:bCs/>
              </w:rPr>
              <w:t>бл</w:t>
            </w:r>
            <w:proofErr w:type="spellEnd"/>
            <w:r w:rsidRPr="002B2E64">
              <w:rPr>
                <w:rFonts w:ascii="Times New Roman" w:hAnsi="Times New Roman"/>
                <w:bCs/>
              </w:rPr>
              <w:t>., 9 номеров – комфорт (2-3 места), 2 номера – эконом (2-3 места)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5604A" w:rsidP="00E56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Нильмогуба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 xml:space="preserve"> (095) 105-77-99</w:t>
            </w:r>
          </w:p>
          <w:p w:rsidR="00EB76DF" w:rsidRPr="002B2E64" w:rsidRDefault="00FA39B0" w:rsidP="00E56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EB76DF" w:rsidRPr="002B2E64">
                <w:rPr>
                  <w:rStyle w:val="a7"/>
                  <w:rFonts w:ascii="Times New Roman" w:hAnsi="Times New Roman"/>
                </w:rPr>
                <w:t>www.ice-diving.ru</w:t>
              </w:r>
            </w:hyperlink>
          </w:p>
        </w:tc>
      </w:tr>
      <w:tr w:rsidR="00EB76DF" w:rsidRPr="002B2E64" w:rsidTr="004D5C5A">
        <w:trPr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Мотель (ООО 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proofErr w:type="spellStart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Нереис</w:t>
            </w:r>
            <w:proofErr w:type="spellEnd"/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2E64">
              <w:rPr>
                <w:rFonts w:ascii="Times New Roman" w:hAnsi="Times New Roman"/>
                <w:bCs/>
              </w:rPr>
              <w:t>22 места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 xml:space="preserve">п. Чкаловский, </w:t>
            </w:r>
            <w:proofErr w:type="spellStart"/>
            <w:r w:rsidRPr="002B2E64">
              <w:rPr>
                <w:rFonts w:ascii="Times New Roman" w:hAnsi="Times New Roman"/>
              </w:rPr>
              <w:t>Лоухский</w:t>
            </w:r>
            <w:proofErr w:type="spellEnd"/>
            <w:r w:rsidRPr="002B2E64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8(814-39) 44 522</w:t>
            </w:r>
          </w:p>
        </w:tc>
      </w:tr>
      <w:tr w:rsidR="00EB76DF" w:rsidRPr="002B2E64" w:rsidTr="004D5C5A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Гостиница</w:t>
            </w:r>
            <w:r w:rsid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(ООО 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Северная геологическая экспедиция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2E64">
              <w:rPr>
                <w:rFonts w:ascii="Times New Roman" w:hAnsi="Times New Roman"/>
                <w:bCs/>
              </w:rPr>
              <w:t>14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п.</w:t>
            </w:r>
            <w:r w:rsidR="00E5604A">
              <w:rPr>
                <w:rFonts w:ascii="Times New Roman" w:hAnsi="Times New Roman"/>
              </w:rPr>
              <w:t xml:space="preserve"> </w:t>
            </w:r>
            <w:r w:rsidRPr="002B2E64">
              <w:rPr>
                <w:rFonts w:ascii="Times New Roman" w:hAnsi="Times New Roman"/>
              </w:rPr>
              <w:t>Чупа, ул. Железнодорожная, 25-4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8(814-39)4-11-25, 4-11-65, +7 921 4580143</w:t>
            </w:r>
          </w:p>
        </w:tc>
      </w:tr>
      <w:tr w:rsidR="00EB76DF" w:rsidRPr="002B2E64" w:rsidTr="004D5C5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Гостиница 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СОЛО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(ООО 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ЛИК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2E64">
              <w:rPr>
                <w:rFonts w:ascii="Times New Roman" w:hAnsi="Times New Roman"/>
                <w:bCs/>
              </w:rPr>
              <w:t>15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п.</w:t>
            </w:r>
            <w:r w:rsidR="00E5604A">
              <w:rPr>
                <w:rFonts w:ascii="Times New Roman" w:hAnsi="Times New Roman"/>
              </w:rPr>
              <w:t xml:space="preserve"> </w:t>
            </w:r>
            <w:proofErr w:type="spellStart"/>
            <w:r w:rsidRPr="002B2E64">
              <w:rPr>
                <w:rFonts w:ascii="Times New Roman" w:hAnsi="Times New Roman"/>
              </w:rPr>
              <w:t>Пяозерский</w:t>
            </w:r>
            <w:proofErr w:type="spellEnd"/>
            <w:r w:rsidRPr="002B2E64">
              <w:rPr>
                <w:rFonts w:ascii="Times New Roman" w:hAnsi="Times New Roman"/>
              </w:rPr>
              <w:t>, ул.</w:t>
            </w:r>
            <w:r w:rsidR="00E5604A">
              <w:rPr>
                <w:rFonts w:ascii="Times New Roman" w:hAnsi="Times New Roman"/>
              </w:rPr>
              <w:t xml:space="preserve"> </w:t>
            </w:r>
            <w:r w:rsidRPr="002B2E64">
              <w:rPr>
                <w:rFonts w:ascii="Times New Roman" w:hAnsi="Times New Roman"/>
              </w:rPr>
              <w:t>Дружбы 33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8(814-39</w:t>
            </w:r>
            <w:r w:rsidR="00E5604A">
              <w:rPr>
                <w:rFonts w:ascii="Times New Roman" w:hAnsi="Times New Roman"/>
              </w:rPr>
              <w:t>)-38601</w:t>
            </w:r>
          </w:p>
        </w:tc>
      </w:tr>
      <w:tr w:rsidR="00EB76DF" w:rsidRPr="002B2E64" w:rsidTr="004D5C5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Гостевые дома п.</w:t>
            </w:r>
            <w:r w:rsid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Чупа</w:t>
            </w:r>
            <w:r w:rsid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(ООО 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proofErr w:type="spellStart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Кереть</w:t>
            </w:r>
            <w:proofErr w:type="spellEnd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тур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2E64">
              <w:rPr>
                <w:rFonts w:ascii="Times New Roman" w:hAnsi="Times New Roman"/>
                <w:bCs/>
              </w:rPr>
              <w:t>12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п.</w:t>
            </w:r>
            <w:r w:rsidR="00E5604A">
              <w:rPr>
                <w:rFonts w:ascii="Times New Roman" w:hAnsi="Times New Roman"/>
              </w:rPr>
              <w:t xml:space="preserve"> </w:t>
            </w:r>
            <w:r w:rsidRPr="002B2E64">
              <w:rPr>
                <w:rFonts w:ascii="Times New Roman" w:hAnsi="Times New Roman"/>
              </w:rPr>
              <w:t>Чупа</w:t>
            </w:r>
            <w:r w:rsidRPr="002B2E64">
              <w:rPr>
                <w:rFonts w:ascii="Times New Roman" w:hAnsi="Times New Roman"/>
                <w:color w:val="000000"/>
              </w:rPr>
              <w:t>, ул. Слюдяная, д.15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2E64">
              <w:rPr>
                <w:rFonts w:ascii="Times New Roman" w:hAnsi="Times New Roman"/>
                <w:color w:val="000000"/>
              </w:rPr>
              <w:t>+7921 4633213  , факс (81439)41144</w:t>
            </w:r>
          </w:p>
          <w:p w:rsidR="00EB76DF" w:rsidRPr="002B2E64" w:rsidRDefault="00FA39B0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EB76DF" w:rsidRPr="002B2E64">
                <w:rPr>
                  <w:rStyle w:val="a7"/>
                  <w:rFonts w:ascii="Times New Roman" w:hAnsi="Times New Roman"/>
                </w:rPr>
                <w:t>www.whitesea.ru</w:t>
              </w:r>
            </w:hyperlink>
          </w:p>
        </w:tc>
      </w:tr>
      <w:tr w:rsidR="00EB76DF" w:rsidRPr="002B2E64" w:rsidTr="004D5C5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Гостевой дом п.</w:t>
            </w:r>
            <w:r w:rsid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Чупа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2E64">
              <w:rPr>
                <w:rFonts w:ascii="Times New Roman" w:hAnsi="Times New Roman"/>
                <w:bCs/>
              </w:rPr>
              <w:t>4-8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п.</w:t>
            </w:r>
            <w:r w:rsidR="00E5604A">
              <w:rPr>
                <w:rFonts w:ascii="Times New Roman" w:hAnsi="Times New Roman"/>
              </w:rPr>
              <w:t xml:space="preserve"> </w:t>
            </w:r>
            <w:r w:rsidRPr="002B2E64">
              <w:rPr>
                <w:rFonts w:ascii="Times New Roman" w:hAnsi="Times New Roman"/>
              </w:rPr>
              <w:t>Чупа, ул.</w:t>
            </w:r>
            <w:r w:rsidR="00E5604A">
              <w:rPr>
                <w:rFonts w:ascii="Times New Roman" w:hAnsi="Times New Roman"/>
              </w:rPr>
              <w:t xml:space="preserve"> </w:t>
            </w:r>
            <w:r w:rsidRPr="002B2E64">
              <w:rPr>
                <w:rFonts w:ascii="Times New Roman" w:hAnsi="Times New Roman"/>
              </w:rPr>
              <w:t>Заречная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2E64">
              <w:rPr>
                <w:rFonts w:ascii="Times New Roman" w:hAnsi="Times New Roman"/>
              </w:rPr>
              <w:t>+7921 4586189</w:t>
            </w:r>
          </w:p>
        </w:tc>
      </w:tr>
      <w:tr w:rsidR="00EB76DF" w:rsidRPr="002B2E64" w:rsidTr="004D5C5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Гостевой дом п.</w:t>
            </w:r>
            <w:r w:rsid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Пяозерский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2E64">
              <w:rPr>
                <w:rFonts w:ascii="Times New Roman" w:hAnsi="Times New Roman"/>
                <w:bCs/>
              </w:rPr>
              <w:t>8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п.</w:t>
            </w:r>
            <w:r w:rsidR="00E5604A">
              <w:rPr>
                <w:rFonts w:ascii="Times New Roman" w:hAnsi="Times New Roman"/>
              </w:rPr>
              <w:t xml:space="preserve"> </w:t>
            </w:r>
            <w:proofErr w:type="spellStart"/>
            <w:r w:rsidRPr="002B2E64">
              <w:rPr>
                <w:rFonts w:ascii="Times New Roman" w:hAnsi="Times New Roman"/>
              </w:rPr>
              <w:t>Пяозерский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 xml:space="preserve"> +7921 4612609</w:t>
            </w:r>
          </w:p>
        </w:tc>
      </w:tr>
      <w:tr w:rsidR="00EB76DF" w:rsidRPr="002B2E64" w:rsidTr="004D5C5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Гостевые дома </w:t>
            </w:r>
            <w:proofErr w:type="spellStart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</w:t>
            </w:r>
            <w:proofErr w:type="gramStart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.З</w:t>
            </w:r>
            <w:proofErr w:type="gramEnd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ашеек</w:t>
            </w:r>
            <w:proofErr w:type="spellEnd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база </w:t>
            </w:r>
            <w:proofErr w:type="spellStart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Niska</w:t>
            </w:r>
            <w:proofErr w:type="spellEnd"/>
            <w:r w:rsidR="00E560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(ООО 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Вектор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2E64">
              <w:rPr>
                <w:rFonts w:ascii="Times New Roman" w:hAnsi="Times New Roman"/>
                <w:bCs/>
              </w:rPr>
              <w:t>28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д.</w:t>
            </w:r>
            <w:r w:rsidR="00E5604A">
              <w:rPr>
                <w:rFonts w:ascii="Times New Roman" w:hAnsi="Times New Roman"/>
              </w:rPr>
              <w:t xml:space="preserve"> </w:t>
            </w:r>
            <w:proofErr w:type="gramStart"/>
            <w:r w:rsidRPr="002B2E64">
              <w:rPr>
                <w:rFonts w:ascii="Times New Roman" w:hAnsi="Times New Roman"/>
              </w:rPr>
              <w:t>Зашеек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2E64">
              <w:rPr>
                <w:rFonts w:ascii="Times New Roman" w:hAnsi="Times New Roman"/>
              </w:rPr>
              <w:t xml:space="preserve">Телефон: +7(499)7556206, +7(499) 2713598, </w:t>
            </w:r>
            <w:r w:rsidRPr="002B2E64">
              <w:rPr>
                <w:rFonts w:ascii="Times New Roman" w:hAnsi="Times New Roman"/>
                <w:color w:val="000000"/>
              </w:rPr>
              <w:t>(814-39) 38356</w:t>
            </w:r>
          </w:p>
          <w:p w:rsidR="00EB76DF" w:rsidRPr="002B2E64" w:rsidRDefault="00FA39B0" w:rsidP="00E5604A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EB76DF" w:rsidRPr="002B2E64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="00EB76DF" w:rsidRPr="002B2E64">
                <w:rPr>
                  <w:rStyle w:val="a7"/>
                  <w:rFonts w:ascii="Times New Roman" w:hAnsi="Times New Roman"/>
                </w:rPr>
                <w:t>.bazaniska.ru</w:t>
              </w:r>
            </w:hyperlink>
          </w:p>
        </w:tc>
      </w:tr>
      <w:tr w:rsidR="00EB76DF" w:rsidRPr="002B2E64" w:rsidTr="004D5C5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База отдыха 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Песчаная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(ИП </w:t>
            </w:r>
            <w:proofErr w:type="spellStart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Лангуев</w:t>
            </w:r>
            <w:proofErr w:type="spellEnd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</w:t>
            </w:r>
          </w:p>
          <w:p w:rsidR="00EB76DF" w:rsidRPr="002B2E64" w:rsidRDefault="00EB76DF" w:rsidP="002B2E64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Гостевые дома на побережье Белого моря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2E64">
              <w:rPr>
                <w:rFonts w:ascii="Times New Roman" w:hAnsi="Times New Roman"/>
                <w:bCs/>
              </w:rPr>
              <w:t>16 мест</w:t>
            </w:r>
          </w:p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2E64">
              <w:rPr>
                <w:rFonts w:ascii="Times New Roman" w:hAnsi="Times New Roman"/>
                <w:bCs/>
              </w:rPr>
              <w:t>27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E5604A">
            <w:pPr>
              <w:spacing w:after="0" w:line="240" w:lineRule="auto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п.</w:t>
            </w:r>
            <w:r w:rsidR="004D5C5A">
              <w:rPr>
                <w:rFonts w:ascii="Times New Roman" w:hAnsi="Times New Roman"/>
              </w:rPr>
              <w:t xml:space="preserve"> </w:t>
            </w:r>
            <w:r w:rsidRPr="002B2E64">
              <w:rPr>
                <w:rFonts w:ascii="Times New Roman" w:hAnsi="Times New Roman"/>
              </w:rPr>
              <w:t>Чупа, ул. Заречная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+79215234530</w:t>
            </w:r>
          </w:p>
          <w:p w:rsidR="00EB76DF" w:rsidRPr="002B2E64" w:rsidRDefault="00FA39B0" w:rsidP="002B2E6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hyperlink r:id="rId12" w:history="1">
              <w:r w:rsidR="00EB76DF" w:rsidRPr="002B2E64">
                <w:rPr>
                  <w:rStyle w:val="a7"/>
                  <w:rFonts w:ascii="Times New Roman" w:hAnsi="Times New Roman"/>
                </w:rPr>
                <w:t>www.aurelia.ru</w:t>
              </w:r>
            </w:hyperlink>
          </w:p>
          <w:p w:rsidR="00EB76DF" w:rsidRPr="002B2E64" w:rsidRDefault="00EB76DF" w:rsidP="002B2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DF" w:rsidRPr="002B2E64" w:rsidRDefault="00EB76DF" w:rsidP="002B2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6DF" w:rsidRPr="002B2E64" w:rsidTr="004D5C5A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4D5C5A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Коттедж 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proofErr w:type="spellStart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Пулонга</w:t>
            </w:r>
            <w:proofErr w:type="spellEnd"/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2E64">
              <w:rPr>
                <w:rFonts w:ascii="Times New Roman" w:hAnsi="Times New Roman"/>
                <w:bCs/>
              </w:rPr>
              <w:t>15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4D5C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д.</w:t>
            </w:r>
            <w:r w:rsidR="004D5C5A">
              <w:rPr>
                <w:rFonts w:ascii="Times New Roman" w:hAnsi="Times New Roman"/>
              </w:rPr>
              <w:t xml:space="preserve"> </w:t>
            </w:r>
            <w:proofErr w:type="spellStart"/>
            <w:r w:rsidRPr="002B2E64">
              <w:rPr>
                <w:rFonts w:ascii="Times New Roman" w:hAnsi="Times New Roman"/>
              </w:rPr>
              <w:t>Пулонга</w:t>
            </w:r>
            <w:proofErr w:type="spellEnd"/>
            <w:r w:rsidRPr="002B2E64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4D5C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8(814-2) 748285</w:t>
            </w:r>
          </w:p>
        </w:tc>
      </w:tr>
      <w:tr w:rsidR="00EB76DF" w:rsidRPr="002B2E64" w:rsidTr="004D5C5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Гостевой дом д.</w:t>
            </w:r>
            <w:r w:rsidR="004D5C5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Кереть</w:t>
            </w:r>
            <w:proofErr w:type="spellEnd"/>
          </w:p>
          <w:p w:rsidR="00EB76DF" w:rsidRPr="002B2E64" w:rsidRDefault="00EB76DF" w:rsidP="002B2E64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EB76DF" w:rsidRPr="002B2E64" w:rsidRDefault="00EB76DF" w:rsidP="002B2E64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Гостевой дом 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proofErr w:type="spellStart"/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Иваньково</w:t>
            </w:r>
            <w:proofErr w:type="spellEnd"/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2E64">
              <w:rPr>
                <w:rFonts w:ascii="Times New Roman" w:hAnsi="Times New Roman"/>
                <w:bCs/>
              </w:rPr>
              <w:t>7-14 мест</w:t>
            </w:r>
          </w:p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2E64">
              <w:rPr>
                <w:rFonts w:ascii="Times New Roman" w:hAnsi="Times New Roman"/>
                <w:bCs/>
              </w:rPr>
              <w:t>8-20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д.</w:t>
            </w:r>
            <w:r w:rsidR="004D5C5A">
              <w:rPr>
                <w:rFonts w:ascii="Times New Roman" w:hAnsi="Times New Roman"/>
              </w:rPr>
              <w:t xml:space="preserve"> </w:t>
            </w:r>
            <w:proofErr w:type="spellStart"/>
            <w:r w:rsidRPr="002B2E64">
              <w:rPr>
                <w:rFonts w:ascii="Times New Roman" w:hAnsi="Times New Roman"/>
              </w:rPr>
              <w:t>Кереть</w:t>
            </w:r>
            <w:proofErr w:type="spellEnd"/>
          </w:p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побережье Белого моря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C5A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2E64">
              <w:rPr>
                <w:rFonts w:ascii="Times New Roman" w:hAnsi="Times New Roman"/>
                <w:color w:val="000000"/>
              </w:rPr>
              <w:t xml:space="preserve">+7 (921) 468-49-19 </w:t>
            </w:r>
          </w:p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2E64">
              <w:rPr>
                <w:rFonts w:ascii="Times New Roman" w:hAnsi="Times New Roman"/>
                <w:color w:val="000000"/>
              </w:rPr>
              <w:t>+7 (921) 625-37-13</w:t>
            </w:r>
          </w:p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76DF" w:rsidRPr="002B2E64" w:rsidTr="004D5C5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4D5C5A">
            <w:pPr>
              <w:pStyle w:val="ae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Гостевой дом п.</w:t>
            </w:r>
            <w:r w:rsidR="004D5C5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Плотина</w:t>
            </w:r>
            <w:r w:rsidR="004D5C5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ООО 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Зеленый дом</w:t>
            </w:r>
            <w:r w:rsidR="00AF0161" w:rsidRPr="002B2E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2E64">
              <w:rPr>
                <w:rFonts w:ascii="Times New Roman" w:hAnsi="Times New Roman"/>
                <w:bCs/>
              </w:rPr>
              <w:t>8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4D5C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Республика Карелия, п.</w:t>
            </w:r>
            <w:r w:rsidR="004D5C5A">
              <w:rPr>
                <w:rFonts w:ascii="Times New Roman" w:hAnsi="Times New Roman"/>
              </w:rPr>
              <w:t xml:space="preserve"> </w:t>
            </w:r>
            <w:r w:rsidRPr="002B2E64">
              <w:rPr>
                <w:rFonts w:ascii="Times New Roman" w:hAnsi="Times New Roman"/>
              </w:rPr>
              <w:t>Плотина, ул.</w:t>
            </w:r>
            <w:r w:rsidR="004D5C5A">
              <w:rPr>
                <w:rFonts w:ascii="Times New Roman" w:hAnsi="Times New Roman"/>
              </w:rPr>
              <w:t xml:space="preserve"> </w:t>
            </w:r>
            <w:r w:rsidRPr="002B2E64">
              <w:rPr>
                <w:rFonts w:ascii="Times New Roman" w:hAnsi="Times New Roman"/>
              </w:rPr>
              <w:t>Геологическая,</w:t>
            </w:r>
            <w:r w:rsidR="004D5C5A">
              <w:rPr>
                <w:rFonts w:ascii="Times New Roman" w:hAnsi="Times New Roman"/>
              </w:rPr>
              <w:t xml:space="preserve"> </w:t>
            </w:r>
            <w:r w:rsidRPr="002B2E64">
              <w:rPr>
                <w:rFonts w:ascii="Times New Roman" w:hAnsi="Times New Roman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E64">
              <w:rPr>
                <w:rFonts w:ascii="Times New Roman" w:hAnsi="Times New Roman"/>
              </w:rPr>
              <w:t>+7(960)276-39-15</w:t>
            </w:r>
          </w:p>
          <w:p w:rsidR="00EB76DF" w:rsidRPr="002B2E64" w:rsidRDefault="00EB76DF" w:rsidP="002B2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EB76DF" w:rsidRPr="00AE0357" w:rsidRDefault="00EB76DF" w:rsidP="00AE03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76DF" w:rsidRPr="00F15EC2" w:rsidRDefault="00EB76DF" w:rsidP="004D5C5A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2" w:name="_Toc449453697"/>
      <w:r w:rsidRPr="00F15EC2">
        <w:rPr>
          <w:rFonts w:ascii="Times New Roman" w:hAnsi="Times New Roman"/>
          <w:color w:val="auto"/>
        </w:rPr>
        <w:t>4.2.</w:t>
      </w:r>
      <w:r w:rsidRPr="00F15EC2">
        <w:rPr>
          <w:rFonts w:ascii="Times New Roman" w:hAnsi="Times New Roman"/>
          <w:color w:val="auto"/>
        </w:rPr>
        <w:tab/>
        <w:t>Детские и оздоровительные лагеря</w:t>
      </w:r>
      <w:bookmarkEnd w:id="32"/>
    </w:p>
    <w:p w:rsidR="00EB76DF" w:rsidRPr="004D5C5A" w:rsidRDefault="004D5C5A" w:rsidP="004D5C5A">
      <w:pPr>
        <w:rPr>
          <w:rFonts w:ascii="Times New Roman" w:hAnsi="Times New Roman"/>
          <w:sz w:val="24"/>
          <w:szCs w:val="24"/>
        </w:rPr>
      </w:pPr>
      <w:r w:rsidRPr="004D5C5A">
        <w:rPr>
          <w:rFonts w:ascii="Times New Roman" w:hAnsi="Times New Roman"/>
          <w:sz w:val="24"/>
          <w:szCs w:val="24"/>
        </w:rPr>
        <w:t xml:space="preserve">Информация отсутствует. </w:t>
      </w:r>
    </w:p>
    <w:p w:rsidR="00EB76DF" w:rsidRPr="00F15EC2" w:rsidRDefault="00EB76DF" w:rsidP="004D5C5A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3" w:name="_Toc449453698"/>
      <w:r w:rsidRPr="00F15EC2">
        <w:rPr>
          <w:rFonts w:ascii="Times New Roman" w:hAnsi="Times New Roman"/>
          <w:color w:val="auto"/>
        </w:rPr>
        <w:t>4.3.</w:t>
      </w:r>
      <w:r w:rsidRPr="00F15EC2">
        <w:rPr>
          <w:rFonts w:ascii="Times New Roman" w:hAnsi="Times New Roman"/>
          <w:color w:val="auto"/>
        </w:rPr>
        <w:tab/>
        <w:t>Санатории, курорты, профилактории</w:t>
      </w:r>
      <w:bookmarkEnd w:id="33"/>
    </w:p>
    <w:p w:rsidR="00EB76DF" w:rsidRPr="004D5C5A" w:rsidRDefault="004D5C5A" w:rsidP="00F15EC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D5C5A">
        <w:rPr>
          <w:rFonts w:ascii="Times New Roman" w:hAnsi="Times New Roman"/>
          <w:sz w:val="24"/>
          <w:szCs w:val="24"/>
        </w:rPr>
        <w:t>Информация отсутствует.</w:t>
      </w:r>
    </w:p>
    <w:p w:rsidR="00EB76DF" w:rsidRPr="00F15EC2" w:rsidRDefault="00EB76DF" w:rsidP="004D5C5A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4" w:name="_Toc449453699"/>
      <w:r w:rsidRPr="00F15EC2">
        <w:rPr>
          <w:rFonts w:ascii="Times New Roman" w:hAnsi="Times New Roman"/>
          <w:color w:val="auto"/>
        </w:rPr>
        <w:t>4.4.</w:t>
      </w:r>
      <w:r w:rsidRPr="00F15EC2">
        <w:rPr>
          <w:rFonts w:ascii="Times New Roman" w:hAnsi="Times New Roman"/>
          <w:color w:val="auto"/>
        </w:rPr>
        <w:tab/>
        <w:t>Объекты общественного питания</w:t>
      </w:r>
      <w:bookmarkEnd w:id="3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3261"/>
        <w:gridCol w:w="1417"/>
        <w:gridCol w:w="3260"/>
        <w:gridCol w:w="2694"/>
      </w:tblGrid>
      <w:tr w:rsidR="00EB76DF" w:rsidRPr="00480F95" w:rsidTr="00480F95">
        <w:trPr>
          <w:trHeight w:val="836"/>
        </w:trPr>
        <w:tc>
          <w:tcPr>
            <w:tcW w:w="534" w:type="dxa"/>
            <w:shd w:val="clear" w:color="auto" w:fill="FF7C80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480F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80F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543" w:type="dxa"/>
            <w:shd w:val="clear" w:color="auto" w:fill="FF7C80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Наименование и тип предприятия</w:t>
            </w:r>
          </w:p>
        </w:tc>
        <w:tc>
          <w:tcPr>
            <w:tcW w:w="3261" w:type="dxa"/>
            <w:shd w:val="clear" w:color="auto" w:fill="FF7C80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Адрес/ месторасположение</w:t>
            </w:r>
          </w:p>
        </w:tc>
        <w:tc>
          <w:tcPr>
            <w:tcW w:w="1417" w:type="dxa"/>
            <w:shd w:val="clear" w:color="auto" w:fill="FF7C80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  <w:lang w:eastAsia="ru-RU"/>
              </w:rPr>
              <w:t>Количество посадочных мест</w:t>
            </w:r>
          </w:p>
        </w:tc>
        <w:tc>
          <w:tcPr>
            <w:tcW w:w="3260" w:type="dxa"/>
            <w:shd w:val="clear" w:color="auto" w:fill="FF7C80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Уровень обслуживания (наличие фирменных блюд, блюд национальной кухни, дополнительных услуг)</w:t>
            </w:r>
          </w:p>
        </w:tc>
        <w:tc>
          <w:tcPr>
            <w:tcW w:w="2694" w:type="dxa"/>
            <w:shd w:val="clear" w:color="auto" w:fill="FF7C80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Контактные данные, E-</w:t>
            </w:r>
            <w:proofErr w:type="spellStart"/>
            <w:r w:rsidRPr="00480F95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480F95">
              <w:rPr>
                <w:rFonts w:ascii="Times New Roman" w:hAnsi="Times New Roman"/>
                <w:lang w:eastAsia="ru-RU"/>
              </w:rPr>
              <w:t>, адрес сайта</w:t>
            </w:r>
          </w:p>
        </w:tc>
      </w:tr>
      <w:tr w:rsidR="00EB76DF" w:rsidRPr="00480F95" w:rsidTr="00480F95">
        <w:trPr>
          <w:trHeight w:val="70"/>
        </w:trPr>
        <w:tc>
          <w:tcPr>
            <w:tcW w:w="53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543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 xml:space="preserve">Столовая №1  </w:t>
            </w:r>
            <w:proofErr w:type="spellStart"/>
            <w:r w:rsidRPr="00480F95">
              <w:rPr>
                <w:rFonts w:ascii="Times New Roman" w:hAnsi="Times New Roman"/>
                <w:lang w:eastAsia="ru-RU"/>
              </w:rPr>
              <w:t>Лоухское</w:t>
            </w:r>
            <w:proofErr w:type="spellEnd"/>
            <w:r w:rsidRPr="00480F9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80F95">
              <w:rPr>
                <w:rFonts w:ascii="Times New Roman" w:hAnsi="Times New Roman"/>
                <w:lang w:eastAsia="ru-RU"/>
              </w:rPr>
              <w:t>райпо</w:t>
            </w:r>
            <w:proofErr w:type="spellEnd"/>
          </w:p>
        </w:tc>
        <w:tc>
          <w:tcPr>
            <w:tcW w:w="3261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80F95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480F95">
              <w:rPr>
                <w:rFonts w:ascii="Times New Roman" w:hAnsi="Times New Roman"/>
                <w:lang w:eastAsia="ru-RU"/>
              </w:rPr>
              <w:t>.</w:t>
            </w:r>
            <w:r w:rsidR="00480F95">
              <w:rPr>
                <w:rFonts w:ascii="Times New Roman" w:hAnsi="Times New Roman"/>
                <w:lang w:eastAsia="ru-RU"/>
              </w:rPr>
              <w:t xml:space="preserve"> </w:t>
            </w:r>
            <w:r w:rsidRPr="00480F95">
              <w:rPr>
                <w:rFonts w:ascii="Times New Roman" w:hAnsi="Times New Roman"/>
                <w:lang w:eastAsia="ru-RU"/>
              </w:rPr>
              <w:t>Лоухи, ул.</w:t>
            </w:r>
            <w:r w:rsidR="00480F95">
              <w:rPr>
                <w:rFonts w:ascii="Times New Roman" w:hAnsi="Times New Roman"/>
                <w:lang w:eastAsia="ru-RU"/>
              </w:rPr>
              <w:t xml:space="preserve"> </w:t>
            </w:r>
            <w:r w:rsidRPr="00480F95">
              <w:rPr>
                <w:rFonts w:ascii="Times New Roman" w:hAnsi="Times New Roman"/>
                <w:lang w:eastAsia="ru-RU"/>
              </w:rPr>
              <w:t>Шмагрина,4,</w:t>
            </w:r>
          </w:p>
        </w:tc>
        <w:tc>
          <w:tcPr>
            <w:tcW w:w="1417" w:type="dxa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3260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</w:rPr>
              <w:t>Разнообразная кухня, проводятся дни национальной кухни</w:t>
            </w:r>
          </w:p>
        </w:tc>
        <w:tc>
          <w:tcPr>
            <w:tcW w:w="269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8(814-39)51856</w:t>
            </w:r>
          </w:p>
        </w:tc>
      </w:tr>
      <w:tr w:rsidR="00EB76DF" w:rsidRPr="00480F95" w:rsidTr="00480F95">
        <w:trPr>
          <w:trHeight w:val="415"/>
        </w:trPr>
        <w:tc>
          <w:tcPr>
            <w:tcW w:w="53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</w:rPr>
              <w:t xml:space="preserve">Бар </w:t>
            </w:r>
            <w:r w:rsidR="00AF0161" w:rsidRPr="00480F95">
              <w:rPr>
                <w:rFonts w:ascii="Times New Roman" w:hAnsi="Times New Roman"/>
              </w:rPr>
              <w:t>«</w:t>
            </w:r>
            <w:r w:rsidRPr="00480F95">
              <w:rPr>
                <w:rFonts w:ascii="Times New Roman" w:hAnsi="Times New Roman"/>
              </w:rPr>
              <w:t>Огонек</w:t>
            </w:r>
            <w:r w:rsidR="00AF0161" w:rsidRPr="00480F95">
              <w:rPr>
                <w:rFonts w:ascii="Times New Roman" w:hAnsi="Times New Roman"/>
              </w:rPr>
              <w:t>»</w:t>
            </w:r>
            <w:r w:rsidRPr="00480F95">
              <w:rPr>
                <w:rFonts w:ascii="Times New Roman" w:hAnsi="Times New Roman"/>
              </w:rPr>
              <w:t xml:space="preserve"> </w:t>
            </w:r>
            <w:proofErr w:type="spellStart"/>
            <w:r w:rsidRPr="00480F95">
              <w:rPr>
                <w:rFonts w:ascii="Times New Roman" w:hAnsi="Times New Roman"/>
              </w:rPr>
              <w:t>Лоухское</w:t>
            </w:r>
            <w:proofErr w:type="spellEnd"/>
            <w:r w:rsidRPr="00480F95">
              <w:rPr>
                <w:rFonts w:ascii="Times New Roman" w:hAnsi="Times New Roman"/>
              </w:rPr>
              <w:t xml:space="preserve"> </w:t>
            </w:r>
            <w:proofErr w:type="spellStart"/>
            <w:r w:rsidRPr="00480F95">
              <w:rPr>
                <w:rFonts w:ascii="Times New Roman" w:hAnsi="Times New Roman"/>
              </w:rPr>
              <w:t>райпо</w:t>
            </w:r>
            <w:proofErr w:type="spellEnd"/>
          </w:p>
        </w:tc>
        <w:tc>
          <w:tcPr>
            <w:tcW w:w="3261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80F95">
              <w:rPr>
                <w:rFonts w:ascii="Times New Roman" w:hAnsi="Times New Roman"/>
              </w:rPr>
              <w:t>пгт</w:t>
            </w:r>
            <w:proofErr w:type="spellEnd"/>
            <w:r w:rsidRPr="00480F95">
              <w:rPr>
                <w:rFonts w:ascii="Times New Roman" w:hAnsi="Times New Roman"/>
              </w:rPr>
              <w:t>.</w:t>
            </w:r>
            <w:r w:rsidR="00480F95">
              <w:rPr>
                <w:rFonts w:ascii="Times New Roman" w:hAnsi="Times New Roman"/>
              </w:rPr>
              <w:t xml:space="preserve"> </w:t>
            </w:r>
            <w:r w:rsidRPr="00480F95">
              <w:rPr>
                <w:rFonts w:ascii="Times New Roman" w:hAnsi="Times New Roman"/>
              </w:rPr>
              <w:t xml:space="preserve">Лоухи, </w:t>
            </w:r>
            <w:proofErr w:type="gramStart"/>
            <w:r w:rsidRPr="00480F95">
              <w:rPr>
                <w:rFonts w:ascii="Times New Roman" w:hAnsi="Times New Roman"/>
              </w:rPr>
              <w:t>Советская</w:t>
            </w:r>
            <w:proofErr w:type="gramEnd"/>
            <w:r w:rsidRPr="00480F95">
              <w:rPr>
                <w:rFonts w:ascii="Times New Roman" w:hAnsi="Times New Roman"/>
              </w:rPr>
              <w:t xml:space="preserve">, 58 </w:t>
            </w:r>
          </w:p>
        </w:tc>
        <w:tc>
          <w:tcPr>
            <w:tcW w:w="1417" w:type="dxa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3260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>Разнообразная кухня, по заказам</w:t>
            </w:r>
          </w:p>
        </w:tc>
        <w:tc>
          <w:tcPr>
            <w:tcW w:w="269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8(814-39)51443</w:t>
            </w:r>
          </w:p>
        </w:tc>
      </w:tr>
      <w:tr w:rsidR="00EB76DF" w:rsidRPr="00480F95" w:rsidTr="00480F95">
        <w:trPr>
          <w:trHeight w:val="314"/>
        </w:trPr>
        <w:tc>
          <w:tcPr>
            <w:tcW w:w="53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 xml:space="preserve">Закусочная ООО </w:t>
            </w:r>
            <w:r w:rsidR="00AF0161" w:rsidRPr="00480F95">
              <w:rPr>
                <w:rFonts w:ascii="Times New Roman" w:hAnsi="Times New Roman"/>
              </w:rPr>
              <w:t>«</w:t>
            </w:r>
            <w:proofErr w:type="spellStart"/>
            <w:r w:rsidRPr="00480F95">
              <w:rPr>
                <w:rFonts w:ascii="Times New Roman" w:hAnsi="Times New Roman"/>
              </w:rPr>
              <w:t>Стройторг</w:t>
            </w:r>
            <w:proofErr w:type="spellEnd"/>
            <w:r w:rsidR="00AF0161" w:rsidRPr="00480F9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80F95">
              <w:rPr>
                <w:rFonts w:ascii="Times New Roman" w:hAnsi="Times New Roman"/>
              </w:rPr>
              <w:t>пгт</w:t>
            </w:r>
            <w:proofErr w:type="spellEnd"/>
            <w:r w:rsidRPr="00480F95">
              <w:rPr>
                <w:rFonts w:ascii="Times New Roman" w:hAnsi="Times New Roman"/>
              </w:rPr>
              <w:t>.</w:t>
            </w:r>
            <w:r w:rsidR="00480F95">
              <w:rPr>
                <w:rFonts w:ascii="Times New Roman" w:hAnsi="Times New Roman"/>
              </w:rPr>
              <w:t xml:space="preserve"> </w:t>
            </w:r>
            <w:r w:rsidRPr="00480F95">
              <w:rPr>
                <w:rFonts w:ascii="Times New Roman" w:hAnsi="Times New Roman"/>
              </w:rPr>
              <w:t>Лоухи,</w:t>
            </w:r>
            <w:r w:rsidR="00480F95">
              <w:rPr>
                <w:rFonts w:ascii="Times New Roman" w:hAnsi="Times New Roman"/>
              </w:rPr>
              <w:t xml:space="preserve"> </w:t>
            </w:r>
            <w:proofErr w:type="gramStart"/>
            <w:r w:rsidRPr="00480F95">
              <w:rPr>
                <w:rFonts w:ascii="Times New Roman" w:hAnsi="Times New Roman"/>
              </w:rPr>
              <w:t>Советская</w:t>
            </w:r>
            <w:proofErr w:type="gramEnd"/>
            <w:r w:rsidRPr="00480F95">
              <w:rPr>
                <w:rFonts w:ascii="Times New Roman" w:hAnsi="Times New Roman"/>
              </w:rPr>
              <w:t>,83</w:t>
            </w:r>
          </w:p>
        </w:tc>
        <w:tc>
          <w:tcPr>
            <w:tcW w:w="1417" w:type="dxa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260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>Разнообразная кухня</w:t>
            </w:r>
          </w:p>
        </w:tc>
        <w:tc>
          <w:tcPr>
            <w:tcW w:w="269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8(814-39) 51389</w:t>
            </w:r>
          </w:p>
        </w:tc>
      </w:tr>
      <w:tr w:rsidR="00EB76DF" w:rsidRPr="00480F95" w:rsidTr="00480F95">
        <w:trPr>
          <w:trHeight w:val="378"/>
        </w:trPr>
        <w:tc>
          <w:tcPr>
            <w:tcW w:w="53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 xml:space="preserve">Кафе ИП </w:t>
            </w:r>
            <w:proofErr w:type="spellStart"/>
            <w:r w:rsidRPr="00480F95">
              <w:rPr>
                <w:rFonts w:ascii="Times New Roman" w:hAnsi="Times New Roman"/>
              </w:rPr>
              <w:t>Петкевич</w:t>
            </w:r>
            <w:proofErr w:type="spellEnd"/>
            <w:r w:rsidRPr="00480F95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3261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80F95">
              <w:rPr>
                <w:rFonts w:ascii="Times New Roman" w:hAnsi="Times New Roman"/>
              </w:rPr>
              <w:t>пгт</w:t>
            </w:r>
            <w:proofErr w:type="spellEnd"/>
            <w:r w:rsidRPr="00480F95">
              <w:rPr>
                <w:rFonts w:ascii="Times New Roman" w:hAnsi="Times New Roman"/>
              </w:rPr>
              <w:t>.</w:t>
            </w:r>
            <w:r w:rsidR="00480F95">
              <w:rPr>
                <w:rFonts w:ascii="Times New Roman" w:hAnsi="Times New Roman"/>
              </w:rPr>
              <w:t xml:space="preserve"> </w:t>
            </w:r>
            <w:r w:rsidRPr="00480F95">
              <w:rPr>
                <w:rFonts w:ascii="Times New Roman" w:hAnsi="Times New Roman"/>
              </w:rPr>
              <w:t>Лоухи,</w:t>
            </w:r>
            <w:r w:rsidR="00480F95">
              <w:rPr>
                <w:rFonts w:ascii="Times New Roman" w:hAnsi="Times New Roman"/>
              </w:rPr>
              <w:t xml:space="preserve"> </w:t>
            </w:r>
            <w:r w:rsidRPr="00480F95">
              <w:rPr>
                <w:rFonts w:ascii="Times New Roman" w:hAnsi="Times New Roman"/>
              </w:rPr>
              <w:t xml:space="preserve">Трасса </w:t>
            </w:r>
            <w:smartTag w:uri="urn:schemas-microsoft-com:office:smarttags" w:element="metricconverter">
              <w:smartTagPr>
                <w:attr w:name="ProductID" w:val="1008 км"/>
              </w:smartTagPr>
              <w:r w:rsidRPr="00480F95">
                <w:rPr>
                  <w:rFonts w:ascii="Times New Roman" w:hAnsi="Times New Roman"/>
                </w:rPr>
                <w:t>1008 км</w:t>
              </w:r>
            </w:smartTag>
            <w:r w:rsidRPr="00480F9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260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>Разнообразная кухня</w:t>
            </w:r>
          </w:p>
        </w:tc>
        <w:tc>
          <w:tcPr>
            <w:tcW w:w="269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76DF" w:rsidRPr="00480F95" w:rsidTr="00480F95">
        <w:trPr>
          <w:trHeight w:val="70"/>
        </w:trPr>
        <w:tc>
          <w:tcPr>
            <w:tcW w:w="53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 xml:space="preserve">Кафе </w:t>
            </w:r>
            <w:r w:rsidR="00AF0161" w:rsidRPr="00480F95">
              <w:rPr>
                <w:rFonts w:ascii="Times New Roman" w:hAnsi="Times New Roman"/>
              </w:rPr>
              <w:t>«</w:t>
            </w:r>
            <w:r w:rsidRPr="00480F95">
              <w:rPr>
                <w:rFonts w:ascii="Times New Roman" w:hAnsi="Times New Roman"/>
              </w:rPr>
              <w:t>Сова</w:t>
            </w:r>
            <w:r w:rsidR="00AF0161" w:rsidRPr="00480F95">
              <w:rPr>
                <w:rFonts w:ascii="Times New Roman" w:hAnsi="Times New Roman"/>
              </w:rPr>
              <w:t>»</w:t>
            </w:r>
            <w:r w:rsidRPr="00480F95">
              <w:rPr>
                <w:rFonts w:ascii="Times New Roman" w:hAnsi="Times New Roman"/>
              </w:rPr>
              <w:t xml:space="preserve"> ООО </w:t>
            </w:r>
            <w:r w:rsidR="00AF0161" w:rsidRPr="00480F95">
              <w:rPr>
                <w:rFonts w:ascii="Times New Roman" w:hAnsi="Times New Roman"/>
              </w:rPr>
              <w:t>«</w:t>
            </w:r>
            <w:r w:rsidRPr="00480F95">
              <w:rPr>
                <w:rFonts w:ascii="Times New Roman" w:hAnsi="Times New Roman"/>
              </w:rPr>
              <w:t>Алекс</w:t>
            </w:r>
          </w:p>
        </w:tc>
        <w:tc>
          <w:tcPr>
            <w:tcW w:w="3261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80F95">
              <w:rPr>
                <w:rFonts w:ascii="Times New Roman" w:hAnsi="Times New Roman"/>
              </w:rPr>
              <w:t>пгт</w:t>
            </w:r>
            <w:proofErr w:type="spellEnd"/>
            <w:r w:rsidRPr="00480F95">
              <w:rPr>
                <w:rFonts w:ascii="Times New Roman" w:hAnsi="Times New Roman"/>
              </w:rPr>
              <w:t>.</w:t>
            </w:r>
            <w:r w:rsidR="00480F95">
              <w:rPr>
                <w:rFonts w:ascii="Times New Roman" w:hAnsi="Times New Roman"/>
              </w:rPr>
              <w:t xml:space="preserve"> </w:t>
            </w:r>
            <w:proofErr w:type="spellStart"/>
            <w:r w:rsidRPr="00480F95">
              <w:rPr>
                <w:rFonts w:ascii="Times New Roman" w:hAnsi="Times New Roman"/>
              </w:rPr>
              <w:t>Пяозерский</w:t>
            </w:r>
            <w:proofErr w:type="spellEnd"/>
            <w:r w:rsidRPr="00480F95">
              <w:rPr>
                <w:rFonts w:ascii="Times New Roman" w:hAnsi="Times New Roman"/>
              </w:rPr>
              <w:t>, Дружбы, 27</w:t>
            </w:r>
          </w:p>
        </w:tc>
        <w:tc>
          <w:tcPr>
            <w:tcW w:w="1417" w:type="dxa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3260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>Разнообразная кухня</w:t>
            </w:r>
          </w:p>
        </w:tc>
        <w:tc>
          <w:tcPr>
            <w:tcW w:w="269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8(814-39) 48586</w:t>
            </w:r>
          </w:p>
        </w:tc>
      </w:tr>
      <w:tr w:rsidR="00EB76DF" w:rsidRPr="00480F95" w:rsidTr="00480F95">
        <w:trPr>
          <w:trHeight w:val="519"/>
        </w:trPr>
        <w:tc>
          <w:tcPr>
            <w:tcW w:w="53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 xml:space="preserve">Закусочная ООО </w:t>
            </w:r>
            <w:r w:rsidR="00AF0161" w:rsidRPr="00480F95">
              <w:rPr>
                <w:rFonts w:ascii="Times New Roman" w:hAnsi="Times New Roman"/>
              </w:rPr>
              <w:t>«</w:t>
            </w:r>
            <w:proofErr w:type="spellStart"/>
            <w:r w:rsidRPr="00480F95">
              <w:rPr>
                <w:rFonts w:ascii="Times New Roman" w:hAnsi="Times New Roman"/>
              </w:rPr>
              <w:t>Стройторг</w:t>
            </w:r>
            <w:proofErr w:type="spellEnd"/>
            <w:r w:rsidR="00AF0161" w:rsidRPr="00480F9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80F95">
              <w:rPr>
                <w:rFonts w:ascii="Times New Roman" w:hAnsi="Times New Roman"/>
              </w:rPr>
              <w:t>пгт</w:t>
            </w:r>
            <w:proofErr w:type="spellEnd"/>
            <w:r w:rsidRPr="00480F95">
              <w:rPr>
                <w:rFonts w:ascii="Times New Roman" w:hAnsi="Times New Roman"/>
              </w:rPr>
              <w:t>.</w:t>
            </w:r>
            <w:r w:rsidR="00480F95">
              <w:rPr>
                <w:rFonts w:ascii="Times New Roman" w:hAnsi="Times New Roman"/>
              </w:rPr>
              <w:t xml:space="preserve"> </w:t>
            </w:r>
            <w:proofErr w:type="spellStart"/>
            <w:r w:rsidRPr="00480F95">
              <w:rPr>
                <w:rFonts w:ascii="Times New Roman" w:hAnsi="Times New Roman"/>
              </w:rPr>
              <w:t>Пяозерский</w:t>
            </w:r>
            <w:proofErr w:type="spellEnd"/>
            <w:r w:rsidRPr="00480F95">
              <w:rPr>
                <w:rFonts w:ascii="Times New Roman" w:hAnsi="Times New Roman"/>
              </w:rPr>
              <w:t>, ул. Дружбы, д.</w:t>
            </w:r>
            <w:r w:rsidR="00480F95">
              <w:rPr>
                <w:rFonts w:ascii="Times New Roman" w:hAnsi="Times New Roman"/>
              </w:rPr>
              <w:t xml:space="preserve"> </w:t>
            </w:r>
            <w:r w:rsidRPr="00480F95">
              <w:rPr>
                <w:rFonts w:ascii="Times New Roman" w:hAnsi="Times New Roman"/>
              </w:rPr>
              <w:t>27,</w:t>
            </w:r>
            <w:r w:rsidR="00480F95">
              <w:rPr>
                <w:rFonts w:ascii="Times New Roman" w:hAnsi="Times New Roman"/>
              </w:rPr>
              <w:t xml:space="preserve"> </w:t>
            </w:r>
            <w:r w:rsidRPr="00480F95">
              <w:rPr>
                <w:rFonts w:ascii="Times New Roman" w:hAnsi="Times New Roman"/>
              </w:rPr>
              <w:t>пом.</w:t>
            </w:r>
            <w:r w:rsidR="00480F95">
              <w:rPr>
                <w:rFonts w:ascii="Times New Roman" w:hAnsi="Times New Roman"/>
              </w:rPr>
              <w:t xml:space="preserve"> </w:t>
            </w:r>
            <w:r w:rsidRPr="00480F9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260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>Разнообразная кухня</w:t>
            </w:r>
          </w:p>
        </w:tc>
        <w:tc>
          <w:tcPr>
            <w:tcW w:w="269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76DF" w:rsidRPr="00480F95" w:rsidTr="00480F95">
        <w:trPr>
          <w:trHeight w:val="70"/>
        </w:trPr>
        <w:tc>
          <w:tcPr>
            <w:tcW w:w="53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 xml:space="preserve">Кафе ООО </w:t>
            </w:r>
            <w:r w:rsidR="00AF0161" w:rsidRPr="00480F95">
              <w:rPr>
                <w:rFonts w:ascii="Times New Roman" w:hAnsi="Times New Roman"/>
              </w:rPr>
              <w:t>«</w:t>
            </w:r>
            <w:r w:rsidRPr="00480F95">
              <w:rPr>
                <w:rFonts w:ascii="Times New Roman" w:hAnsi="Times New Roman"/>
              </w:rPr>
              <w:t xml:space="preserve">Катран – </w:t>
            </w:r>
            <w:proofErr w:type="spellStart"/>
            <w:r w:rsidRPr="00480F95">
              <w:rPr>
                <w:rFonts w:ascii="Times New Roman" w:hAnsi="Times New Roman"/>
              </w:rPr>
              <w:t>Оил</w:t>
            </w:r>
            <w:proofErr w:type="spellEnd"/>
            <w:r w:rsidR="00AF0161" w:rsidRPr="00480F9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80F95">
              <w:rPr>
                <w:rFonts w:ascii="Times New Roman" w:hAnsi="Times New Roman"/>
              </w:rPr>
              <w:t>Тэдино</w:t>
            </w:r>
            <w:proofErr w:type="spellEnd"/>
            <w:r w:rsidRPr="00480F95">
              <w:rPr>
                <w:rFonts w:ascii="Times New Roman" w:hAnsi="Times New Roman"/>
              </w:rPr>
              <w:t>, трасса</w:t>
            </w:r>
          </w:p>
        </w:tc>
        <w:tc>
          <w:tcPr>
            <w:tcW w:w="1417" w:type="dxa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260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>Разнообразная кухня</w:t>
            </w:r>
          </w:p>
        </w:tc>
        <w:tc>
          <w:tcPr>
            <w:tcW w:w="269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8(814-39) 35353</w:t>
            </w:r>
          </w:p>
        </w:tc>
      </w:tr>
      <w:tr w:rsidR="00EB76DF" w:rsidRPr="00480F95" w:rsidTr="00480F95">
        <w:trPr>
          <w:trHeight w:val="340"/>
        </w:trPr>
        <w:tc>
          <w:tcPr>
            <w:tcW w:w="53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>Закусочная ИП Иванов</w:t>
            </w:r>
          </w:p>
        </w:tc>
        <w:tc>
          <w:tcPr>
            <w:tcW w:w="3261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 xml:space="preserve">Трасса </w:t>
            </w:r>
            <w:smartTag w:uri="urn:schemas-microsoft-com:office:smarttags" w:element="metricconverter">
              <w:smartTagPr>
                <w:attr w:name="ProductID" w:val="1051 км"/>
              </w:smartTagPr>
              <w:r w:rsidRPr="00480F95">
                <w:rPr>
                  <w:rFonts w:ascii="Times New Roman" w:hAnsi="Times New Roman"/>
                </w:rPr>
                <w:t>1051 км</w:t>
              </w:r>
            </w:smartTag>
            <w:r w:rsidRPr="00480F9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260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>Разнообразная кухня</w:t>
            </w:r>
          </w:p>
        </w:tc>
        <w:tc>
          <w:tcPr>
            <w:tcW w:w="269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76DF" w:rsidRPr="00480F95" w:rsidTr="00480F95">
        <w:trPr>
          <w:trHeight w:val="70"/>
        </w:trPr>
        <w:tc>
          <w:tcPr>
            <w:tcW w:w="53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 xml:space="preserve">Кафе </w:t>
            </w:r>
            <w:r w:rsidR="00AF0161" w:rsidRPr="00480F95">
              <w:rPr>
                <w:rFonts w:ascii="Times New Roman" w:hAnsi="Times New Roman"/>
              </w:rPr>
              <w:t>«</w:t>
            </w:r>
            <w:r w:rsidRPr="00480F95">
              <w:rPr>
                <w:rFonts w:ascii="Times New Roman" w:hAnsi="Times New Roman"/>
              </w:rPr>
              <w:t>Магия</w:t>
            </w:r>
            <w:r w:rsidR="00AF0161" w:rsidRPr="00480F95">
              <w:rPr>
                <w:rFonts w:ascii="Times New Roman" w:hAnsi="Times New Roman"/>
              </w:rPr>
              <w:t>»</w:t>
            </w:r>
            <w:r w:rsidRPr="00480F95">
              <w:rPr>
                <w:rFonts w:ascii="Times New Roman" w:hAnsi="Times New Roman"/>
              </w:rPr>
              <w:t xml:space="preserve">  ООО </w:t>
            </w:r>
            <w:r w:rsidR="00AF0161" w:rsidRPr="00480F95">
              <w:rPr>
                <w:rFonts w:ascii="Times New Roman" w:hAnsi="Times New Roman"/>
              </w:rPr>
              <w:t>«</w:t>
            </w:r>
            <w:r w:rsidRPr="00480F95">
              <w:rPr>
                <w:rFonts w:ascii="Times New Roman" w:hAnsi="Times New Roman"/>
              </w:rPr>
              <w:t>Валентина</w:t>
            </w:r>
            <w:r w:rsidR="00AF0161" w:rsidRPr="00480F9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80F95">
              <w:rPr>
                <w:rFonts w:ascii="Times New Roman" w:hAnsi="Times New Roman"/>
              </w:rPr>
              <w:t>пгт</w:t>
            </w:r>
            <w:proofErr w:type="spellEnd"/>
            <w:r w:rsidRPr="00480F95">
              <w:rPr>
                <w:rFonts w:ascii="Times New Roman" w:hAnsi="Times New Roman"/>
              </w:rPr>
              <w:t>.</w:t>
            </w:r>
            <w:r w:rsidR="00480F95">
              <w:rPr>
                <w:rFonts w:ascii="Times New Roman" w:hAnsi="Times New Roman"/>
              </w:rPr>
              <w:t xml:space="preserve"> </w:t>
            </w:r>
            <w:r w:rsidRPr="00480F95">
              <w:rPr>
                <w:rFonts w:ascii="Times New Roman" w:hAnsi="Times New Roman"/>
              </w:rPr>
              <w:t>Чупа, ул. Пионерская</w:t>
            </w:r>
          </w:p>
        </w:tc>
        <w:tc>
          <w:tcPr>
            <w:tcW w:w="1417" w:type="dxa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3260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>Разнообразная кухня</w:t>
            </w:r>
          </w:p>
        </w:tc>
        <w:tc>
          <w:tcPr>
            <w:tcW w:w="269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8(814-39) 41513</w:t>
            </w:r>
          </w:p>
        </w:tc>
      </w:tr>
      <w:tr w:rsidR="00EB76DF" w:rsidRPr="00480F95" w:rsidTr="00480F95">
        <w:trPr>
          <w:trHeight w:val="70"/>
        </w:trPr>
        <w:tc>
          <w:tcPr>
            <w:tcW w:w="53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 xml:space="preserve">Кафе </w:t>
            </w:r>
            <w:r w:rsidR="00AF0161" w:rsidRPr="00480F95">
              <w:rPr>
                <w:rFonts w:ascii="Times New Roman" w:hAnsi="Times New Roman"/>
              </w:rPr>
              <w:t>«</w:t>
            </w:r>
            <w:r w:rsidRPr="00480F95">
              <w:rPr>
                <w:rFonts w:ascii="Times New Roman" w:hAnsi="Times New Roman"/>
              </w:rPr>
              <w:t>Кают компания</w:t>
            </w:r>
            <w:r w:rsidR="00AF0161" w:rsidRPr="00480F95">
              <w:rPr>
                <w:rFonts w:ascii="Times New Roman" w:hAnsi="Times New Roman"/>
              </w:rPr>
              <w:t>»</w:t>
            </w:r>
            <w:r w:rsidRPr="00480F95">
              <w:rPr>
                <w:rFonts w:ascii="Times New Roman" w:hAnsi="Times New Roman"/>
              </w:rPr>
              <w:t xml:space="preserve">  ООО </w:t>
            </w:r>
            <w:r w:rsidR="00AF0161" w:rsidRPr="00480F95">
              <w:rPr>
                <w:rFonts w:ascii="Times New Roman" w:hAnsi="Times New Roman"/>
              </w:rPr>
              <w:t>«</w:t>
            </w:r>
            <w:proofErr w:type="spellStart"/>
            <w:r w:rsidRPr="00480F95">
              <w:rPr>
                <w:rFonts w:ascii="Times New Roman" w:hAnsi="Times New Roman"/>
              </w:rPr>
              <w:t>Нереис</w:t>
            </w:r>
            <w:proofErr w:type="spellEnd"/>
          </w:p>
        </w:tc>
        <w:tc>
          <w:tcPr>
            <w:tcW w:w="3261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>п.</w:t>
            </w:r>
            <w:r w:rsidR="00480F95">
              <w:rPr>
                <w:rFonts w:ascii="Times New Roman" w:hAnsi="Times New Roman"/>
              </w:rPr>
              <w:t xml:space="preserve"> </w:t>
            </w:r>
            <w:r w:rsidRPr="00480F95">
              <w:rPr>
                <w:rFonts w:ascii="Times New Roman" w:hAnsi="Times New Roman"/>
              </w:rPr>
              <w:t>Чкаловский</w:t>
            </w:r>
          </w:p>
        </w:tc>
        <w:tc>
          <w:tcPr>
            <w:tcW w:w="1417" w:type="dxa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260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>Разнообразная кухня</w:t>
            </w:r>
          </w:p>
        </w:tc>
        <w:tc>
          <w:tcPr>
            <w:tcW w:w="269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 xml:space="preserve">8(814-39) 44522 </w:t>
            </w:r>
          </w:p>
        </w:tc>
      </w:tr>
      <w:tr w:rsidR="00EB76DF" w:rsidRPr="00480F95" w:rsidTr="00480F95">
        <w:trPr>
          <w:trHeight w:val="70"/>
        </w:trPr>
        <w:tc>
          <w:tcPr>
            <w:tcW w:w="53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 xml:space="preserve">Кафе ООО </w:t>
            </w:r>
            <w:r w:rsidR="00AF0161" w:rsidRPr="00480F95">
              <w:rPr>
                <w:rFonts w:ascii="Times New Roman" w:hAnsi="Times New Roman"/>
              </w:rPr>
              <w:t>«</w:t>
            </w:r>
            <w:r w:rsidRPr="00480F95">
              <w:rPr>
                <w:rFonts w:ascii="Times New Roman" w:hAnsi="Times New Roman"/>
              </w:rPr>
              <w:t>Вектор</w:t>
            </w:r>
            <w:r w:rsidR="00AF0161" w:rsidRPr="00480F9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 xml:space="preserve">д. </w:t>
            </w:r>
            <w:proofErr w:type="gramStart"/>
            <w:r w:rsidRPr="00480F95">
              <w:rPr>
                <w:rFonts w:ascii="Times New Roman" w:hAnsi="Times New Roman"/>
              </w:rPr>
              <w:t>Зашеек</w:t>
            </w:r>
            <w:proofErr w:type="gramEnd"/>
          </w:p>
        </w:tc>
        <w:tc>
          <w:tcPr>
            <w:tcW w:w="1417" w:type="dxa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260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>Разнообразная кухня</w:t>
            </w:r>
          </w:p>
        </w:tc>
        <w:tc>
          <w:tcPr>
            <w:tcW w:w="269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8(814-39) 48222</w:t>
            </w:r>
          </w:p>
        </w:tc>
      </w:tr>
      <w:tr w:rsidR="00EB76DF" w:rsidRPr="00480F95" w:rsidTr="00480F95">
        <w:trPr>
          <w:trHeight w:val="70"/>
        </w:trPr>
        <w:tc>
          <w:tcPr>
            <w:tcW w:w="53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 xml:space="preserve">Столовая дайвинг-центра </w:t>
            </w:r>
            <w:r w:rsidR="00AF0161" w:rsidRPr="00480F95">
              <w:rPr>
                <w:rFonts w:ascii="Times New Roman" w:hAnsi="Times New Roman"/>
              </w:rPr>
              <w:t>«</w:t>
            </w:r>
            <w:r w:rsidRPr="00480F95">
              <w:rPr>
                <w:rFonts w:ascii="Times New Roman" w:hAnsi="Times New Roman"/>
              </w:rPr>
              <w:t>Полярный круг</w:t>
            </w:r>
            <w:r w:rsidR="00AF0161" w:rsidRPr="00480F95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 xml:space="preserve">д. </w:t>
            </w:r>
            <w:proofErr w:type="spellStart"/>
            <w:r w:rsidRPr="00480F95">
              <w:rPr>
                <w:rFonts w:ascii="Times New Roman" w:hAnsi="Times New Roman"/>
              </w:rPr>
              <w:t>Нильмогуба</w:t>
            </w:r>
            <w:proofErr w:type="spellEnd"/>
          </w:p>
        </w:tc>
        <w:tc>
          <w:tcPr>
            <w:tcW w:w="1417" w:type="dxa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260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>Разнообразная кухня</w:t>
            </w:r>
          </w:p>
        </w:tc>
        <w:tc>
          <w:tcPr>
            <w:tcW w:w="269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+7-921-6653056</w:t>
            </w:r>
          </w:p>
        </w:tc>
      </w:tr>
    </w:tbl>
    <w:p w:rsidR="00EB76DF" w:rsidRPr="00A07998" w:rsidRDefault="00EB76DF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EB76DF" w:rsidRPr="00F15EC2" w:rsidRDefault="00EB76DF" w:rsidP="00480F95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5" w:name="_Toc449453700"/>
      <w:r w:rsidRPr="00F15EC2">
        <w:rPr>
          <w:rFonts w:ascii="Times New Roman" w:hAnsi="Times New Roman"/>
          <w:color w:val="auto"/>
        </w:rPr>
        <w:t>4.5.</w:t>
      </w:r>
      <w:r w:rsidRPr="00F15EC2">
        <w:rPr>
          <w:rFonts w:ascii="Times New Roman" w:hAnsi="Times New Roman"/>
          <w:color w:val="auto"/>
        </w:rPr>
        <w:tab/>
        <w:t>Туристические компании</w:t>
      </w:r>
      <w:bookmarkEnd w:id="35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28"/>
        <w:gridCol w:w="4394"/>
        <w:gridCol w:w="3827"/>
        <w:gridCol w:w="4253"/>
      </w:tblGrid>
      <w:tr w:rsidR="00EB76DF" w:rsidRPr="00480F95" w:rsidTr="00480F95">
        <w:tc>
          <w:tcPr>
            <w:tcW w:w="541" w:type="dxa"/>
            <w:shd w:val="clear" w:color="auto" w:fill="FF7C80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№</w:t>
            </w:r>
            <w:proofErr w:type="gramStart"/>
            <w:r w:rsidRPr="00480F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80F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728" w:type="dxa"/>
            <w:shd w:val="clear" w:color="auto" w:fill="FF7C80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Реестровый номер</w:t>
            </w:r>
          </w:p>
        </w:tc>
        <w:tc>
          <w:tcPr>
            <w:tcW w:w="4394" w:type="dxa"/>
            <w:shd w:val="clear" w:color="auto" w:fill="FF7C80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FF7C80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Адрес (место нахождения) юридического лица, телефон</w:t>
            </w:r>
          </w:p>
        </w:tc>
        <w:tc>
          <w:tcPr>
            <w:tcW w:w="4253" w:type="dxa"/>
            <w:shd w:val="clear" w:color="auto" w:fill="FF7C80"/>
          </w:tcPr>
          <w:p w:rsidR="00EB76DF" w:rsidRPr="00480F95" w:rsidRDefault="00EB76DF" w:rsidP="00480F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ФИО директора</w:t>
            </w:r>
          </w:p>
        </w:tc>
      </w:tr>
      <w:tr w:rsidR="00EB76DF" w:rsidRPr="00480F95" w:rsidTr="00480F95">
        <w:tc>
          <w:tcPr>
            <w:tcW w:w="541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728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</w:rPr>
              <w:t>МВТ 001433</w:t>
            </w:r>
          </w:p>
        </w:tc>
        <w:tc>
          <w:tcPr>
            <w:tcW w:w="439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</w:rPr>
              <w:t xml:space="preserve">ЗАО </w:t>
            </w:r>
            <w:r w:rsidR="00AF0161" w:rsidRPr="00480F95">
              <w:rPr>
                <w:rFonts w:ascii="Times New Roman" w:hAnsi="Times New Roman"/>
              </w:rPr>
              <w:t>«</w:t>
            </w:r>
            <w:r w:rsidRPr="00480F95">
              <w:rPr>
                <w:rFonts w:ascii="Times New Roman" w:hAnsi="Times New Roman"/>
              </w:rPr>
              <w:t>Компания ПОЛЯРНЫЙ КРУГ</w:t>
            </w:r>
            <w:r w:rsidR="00AF0161" w:rsidRPr="00480F95"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п.</w:t>
            </w:r>
            <w:r w:rsidR="00480F95">
              <w:rPr>
                <w:rFonts w:ascii="Times New Roman" w:hAnsi="Times New Roman"/>
                <w:lang w:eastAsia="ru-RU"/>
              </w:rPr>
              <w:t xml:space="preserve"> </w:t>
            </w:r>
            <w:r w:rsidRPr="00480F95">
              <w:rPr>
                <w:rFonts w:ascii="Times New Roman" w:hAnsi="Times New Roman"/>
                <w:lang w:eastAsia="ru-RU"/>
              </w:rPr>
              <w:t>Чупа, ул.</w:t>
            </w:r>
            <w:r w:rsidR="00480F95">
              <w:rPr>
                <w:rFonts w:ascii="Times New Roman" w:hAnsi="Times New Roman"/>
                <w:lang w:eastAsia="ru-RU"/>
              </w:rPr>
              <w:t xml:space="preserve"> </w:t>
            </w:r>
            <w:r w:rsidRPr="00480F95">
              <w:rPr>
                <w:rFonts w:ascii="Times New Roman" w:hAnsi="Times New Roman"/>
                <w:lang w:eastAsia="ru-RU"/>
              </w:rPr>
              <w:t>Пионерская, д.50, кв. 23, 8(814-39)41815, (095) 105-77-99,  902-114-00-41</w:t>
            </w:r>
          </w:p>
        </w:tc>
        <w:tc>
          <w:tcPr>
            <w:tcW w:w="4253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Сафонов Михаил Валерьевич</w:t>
            </w:r>
          </w:p>
        </w:tc>
      </w:tr>
      <w:tr w:rsidR="00EB76DF" w:rsidRPr="00480F95" w:rsidTr="00480F95">
        <w:tc>
          <w:tcPr>
            <w:tcW w:w="541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728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>ВНТ 014323</w:t>
            </w:r>
          </w:p>
        </w:tc>
        <w:tc>
          <w:tcPr>
            <w:tcW w:w="4394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F95">
              <w:rPr>
                <w:rFonts w:ascii="Times New Roman" w:hAnsi="Times New Roman"/>
              </w:rPr>
              <w:t xml:space="preserve">ООО </w:t>
            </w:r>
            <w:r w:rsidR="00AF0161" w:rsidRPr="00480F95">
              <w:rPr>
                <w:rFonts w:ascii="Times New Roman" w:hAnsi="Times New Roman"/>
              </w:rPr>
              <w:t>«</w:t>
            </w:r>
            <w:r w:rsidRPr="00480F95">
              <w:rPr>
                <w:rFonts w:ascii="Times New Roman" w:hAnsi="Times New Roman"/>
              </w:rPr>
              <w:t>Белое море</w:t>
            </w:r>
            <w:r w:rsidR="00AF0161" w:rsidRPr="00480F95"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 xml:space="preserve">д. Нижняя </w:t>
            </w:r>
            <w:proofErr w:type="spellStart"/>
            <w:r w:rsidRPr="00480F95">
              <w:rPr>
                <w:rFonts w:ascii="Times New Roman" w:hAnsi="Times New Roman"/>
                <w:lang w:eastAsia="ru-RU"/>
              </w:rPr>
              <w:t>Пулонга</w:t>
            </w:r>
            <w:proofErr w:type="spellEnd"/>
            <w:r w:rsidRPr="00480F95">
              <w:rPr>
                <w:rFonts w:ascii="Times New Roman" w:hAnsi="Times New Roman"/>
                <w:lang w:eastAsia="ru-RU"/>
              </w:rPr>
              <w:t>, д. 20</w:t>
            </w:r>
          </w:p>
        </w:tc>
        <w:tc>
          <w:tcPr>
            <w:tcW w:w="4253" w:type="dxa"/>
          </w:tcPr>
          <w:p w:rsidR="00EB76DF" w:rsidRPr="00480F95" w:rsidRDefault="00EB76DF" w:rsidP="00480F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80F95">
              <w:rPr>
                <w:rFonts w:ascii="Times New Roman" w:hAnsi="Times New Roman"/>
                <w:lang w:eastAsia="ru-RU"/>
              </w:rPr>
              <w:t>Тарасова Мария Алексеевна</w:t>
            </w:r>
          </w:p>
        </w:tc>
      </w:tr>
    </w:tbl>
    <w:p w:rsidR="00EB76DF" w:rsidRPr="00A07998" w:rsidRDefault="00EB76DF" w:rsidP="00F15EC2">
      <w:pPr>
        <w:spacing w:after="120" w:line="360" w:lineRule="auto"/>
        <w:jc w:val="both"/>
        <w:rPr>
          <w:rFonts w:ascii="Times New Roman" w:hAnsi="Times New Roman"/>
          <w:sz w:val="12"/>
          <w:szCs w:val="12"/>
        </w:rPr>
      </w:pPr>
    </w:p>
    <w:p w:rsidR="00EB76DF" w:rsidRPr="00F15EC2" w:rsidRDefault="00EB76DF" w:rsidP="00480F95">
      <w:pPr>
        <w:pStyle w:val="2"/>
        <w:pBdr>
          <w:top w:val="single" w:sz="4" w:space="1" w:color="FF5050"/>
          <w:bottom w:val="single" w:sz="4" w:space="1" w:color="FF5050"/>
        </w:pBdr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6" w:name="_Toc449453701"/>
      <w:r w:rsidRPr="00F15EC2">
        <w:rPr>
          <w:rFonts w:ascii="Times New Roman" w:hAnsi="Times New Roman"/>
          <w:color w:val="auto"/>
        </w:rPr>
        <w:t>4.6. Транспортные компании</w:t>
      </w:r>
      <w:bookmarkEnd w:id="36"/>
    </w:p>
    <w:p w:rsidR="00480F95" w:rsidRPr="00480F95" w:rsidRDefault="00480F95" w:rsidP="00480F95">
      <w:pPr>
        <w:rPr>
          <w:rFonts w:ascii="Times New Roman" w:hAnsi="Times New Roman"/>
          <w:sz w:val="24"/>
          <w:szCs w:val="24"/>
        </w:rPr>
      </w:pPr>
      <w:r w:rsidRPr="00480F95">
        <w:rPr>
          <w:rFonts w:ascii="Times New Roman" w:hAnsi="Times New Roman"/>
          <w:sz w:val="24"/>
          <w:szCs w:val="24"/>
        </w:rPr>
        <w:t>Нет информации.</w:t>
      </w:r>
    </w:p>
    <w:p w:rsidR="00EB76DF" w:rsidRPr="00474E89" w:rsidRDefault="00EB76DF" w:rsidP="00480F95">
      <w:pPr>
        <w:pStyle w:val="1"/>
        <w:pBdr>
          <w:top w:val="single" w:sz="12" w:space="1" w:color="FF5050"/>
          <w:bottom w:val="single" w:sz="12" w:space="1" w:color="FF5050"/>
        </w:pBdr>
        <w:spacing w:after="120" w:line="360" w:lineRule="auto"/>
        <w:rPr>
          <w:rFonts w:ascii="Times New Roman" w:hAnsi="Times New Roman"/>
          <w:color w:val="auto"/>
          <w:sz w:val="26"/>
          <w:szCs w:val="26"/>
        </w:rPr>
      </w:pPr>
      <w:bookmarkStart w:id="37" w:name="_Toc449453702"/>
      <w:r w:rsidRPr="00474E89">
        <w:rPr>
          <w:rFonts w:ascii="Times New Roman" w:hAnsi="Times New Roman"/>
          <w:color w:val="auto"/>
          <w:sz w:val="26"/>
          <w:szCs w:val="26"/>
        </w:rPr>
        <w:lastRenderedPageBreak/>
        <w:t>5. Туризм в цифрах</w:t>
      </w:r>
      <w:bookmarkEnd w:id="37"/>
    </w:p>
    <w:p w:rsidR="00EB76DF" w:rsidRPr="00474E89" w:rsidRDefault="00EB76DF" w:rsidP="00480F95">
      <w:pPr>
        <w:pStyle w:val="2"/>
        <w:pBdr>
          <w:top w:val="single" w:sz="4" w:space="1" w:color="FF5050"/>
          <w:bottom w:val="single" w:sz="4" w:space="1" w:color="FF5050"/>
        </w:pBdr>
        <w:spacing w:after="120" w:line="360" w:lineRule="auto"/>
        <w:rPr>
          <w:rFonts w:ascii="Times New Roman" w:hAnsi="Times New Roman"/>
          <w:color w:val="auto"/>
        </w:rPr>
      </w:pPr>
      <w:bookmarkStart w:id="38" w:name="_Toc449453703"/>
      <w:r w:rsidRPr="00474E89">
        <w:rPr>
          <w:rFonts w:ascii="Times New Roman" w:hAnsi="Times New Roman"/>
          <w:color w:val="auto"/>
        </w:rPr>
        <w:t>5.1. Туристские потоки</w:t>
      </w:r>
      <w:bookmarkEnd w:id="38"/>
    </w:p>
    <w:p w:rsidR="00EB76DF" w:rsidRPr="007B08ED" w:rsidRDefault="00EB76DF" w:rsidP="00480F9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B08ED">
        <w:rPr>
          <w:rFonts w:ascii="Times New Roman" w:hAnsi="Times New Roman"/>
          <w:sz w:val="24"/>
          <w:szCs w:val="24"/>
        </w:rPr>
        <w:t xml:space="preserve">В район приезжает больше 20 000 туристов (национальный парк </w:t>
      </w:r>
      <w:r w:rsidR="00AF0161">
        <w:rPr>
          <w:rFonts w:ascii="Times New Roman" w:hAnsi="Times New Roman"/>
          <w:sz w:val="24"/>
          <w:szCs w:val="24"/>
        </w:rPr>
        <w:t>«</w:t>
      </w:r>
      <w:proofErr w:type="spellStart"/>
      <w:r w:rsidRPr="007B08ED">
        <w:rPr>
          <w:rFonts w:ascii="Times New Roman" w:hAnsi="Times New Roman"/>
          <w:sz w:val="24"/>
          <w:szCs w:val="24"/>
        </w:rPr>
        <w:t>Паанаярви</w:t>
      </w:r>
      <w:proofErr w:type="spellEnd"/>
      <w:r w:rsidR="00AF0161">
        <w:rPr>
          <w:rFonts w:ascii="Times New Roman" w:hAnsi="Times New Roman"/>
          <w:sz w:val="24"/>
          <w:szCs w:val="24"/>
        </w:rPr>
        <w:t>»</w:t>
      </w:r>
      <w:r w:rsidRPr="007B08ED">
        <w:rPr>
          <w:rFonts w:ascii="Times New Roman" w:hAnsi="Times New Roman"/>
          <w:sz w:val="24"/>
          <w:szCs w:val="24"/>
        </w:rPr>
        <w:t xml:space="preserve"> принимает более 5000 </w:t>
      </w:r>
      <w:r>
        <w:rPr>
          <w:rFonts w:ascii="Times New Roman" w:hAnsi="Times New Roman"/>
          <w:sz w:val="24"/>
          <w:szCs w:val="24"/>
        </w:rPr>
        <w:t>чел.</w:t>
      </w:r>
      <w:r w:rsidRPr="007B08ED">
        <w:rPr>
          <w:rFonts w:ascii="Times New Roman" w:hAnsi="Times New Roman"/>
          <w:sz w:val="24"/>
          <w:szCs w:val="24"/>
        </w:rPr>
        <w:t xml:space="preserve"> в год). </w:t>
      </w:r>
      <w:r w:rsidRPr="008801DE">
        <w:rPr>
          <w:rFonts w:ascii="Times New Roman" w:hAnsi="Times New Roman"/>
          <w:sz w:val="24"/>
          <w:szCs w:val="24"/>
        </w:rPr>
        <w:t xml:space="preserve">Значительная часть туристов, посещающих район – это неорганизованные туристы, которые путешествуют на байдарках и других маломерных судах  </w:t>
      </w:r>
      <w:r w:rsidRPr="007B08ED">
        <w:rPr>
          <w:rFonts w:ascii="Times New Roman" w:hAnsi="Times New Roman"/>
          <w:sz w:val="24"/>
          <w:szCs w:val="24"/>
        </w:rPr>
        <w:t>– до 65%. Основной поток посетителей района</w:t>
      </w:r>
      <w:r>
        <w:rPr>
          <w:rFonts w:ascii="Times New Roman" w:hAnsi="Times New Roman"/>
          <w:sz w:val="24"/>
          <w:szCs w:val="24"/>
        </w:rPr>
        <w:t>: Москва, Санкт-Петербург</w:t>
      </w:r>
      <w:r w:rsidRPr="007B08ED">
        <w:rPr>
          <w:rFonts w:ascii="Times New Roman" w:hAnsi="Times New Roman"/>
          <w:sz w:val="24"/>
          <w:szCs w:val="24"/>
        </w:rPr>
        <w:t>.</w:t>
      </w:r>
    </w:p>
    <w:p w:rsidR="00EB76DF" w:rsidRPr="00474E89" w:rsidRDefault="00EB76DF" w:rsidP="00480F95">
      <w:pPr>
        <w:pStyle w:val="2"/>
        <w:pBdr>
          <w:top w:val="single" w:sz="4" w:space="1" w:color="FF5050"/>
          <w:bottom w:val="single" w:sz="4" w:space="1" w:color="FF5050"/>
        </w:pBdr>
        <w:spacing w:after="120" w:line="360" w:lineRule="auto"/>
        <w:rPr>
          <w:rFonts w:ascii="Times New Roman" w:hAnsi="Times New Roman"/>
          <w:color w:val="auto"/>
        </w:rPr>
      </w:pPr>
      <w:bookmarkStart w:id="39" w:name="_Toc449453704"/>
      <w:r w:rsidRPr="00474E89">
        <w:rPr>
          <w:rFonts w:ascii="Times New Roman" w:hAnsi="Times New Roman"/>
          <w:color w:val="auto"/>
        </w:rPr>
        <w:t>5.2. Процент заполняемости</w:t>
      </w:r>
      <w:r>
        <w:rPr>
          <w:rFonts w:ascii="Times New Roman" w:hAnsi="Times New Roman"/>
          <w:color w:val="auto"/>
        </w:rPr>
        <w:t xml:space="preserve"> </w:t>
      </w:r>
      <w:r w:rsidRPr="00474E89">
        <w:rPr>
          <w:rFonts w:ascii="Times New Roman" w:hAnsi="Times New Roman"/>
          <w:color w:val="auto"/>
        </w:rPr>
        <w:t>средств размещения района</w:t>
      </w:r>
      <w:bookmarkEnd w:id="39"/>
    </w:p>
    <w:p w:rsidR="00EB76DF" w:rsidRPr="00480F95" w:rsidRDefault="00480F95" w:rsidP="00474E8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B76DF" w:rsidRPr="00480F95">
        <w:rPr>
          <w:rFonts w:ascii="Times New Roman" w:hAnsi="Times New Roman"/>
          <w:sz w:val="24"/>
          <w:szCs w:val="24"/>
        </w:rPr>
        <w:t>ет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EB76DF" w:rsidRPr="00474E89" w:rsidRDefault="00EB76DF" w:rsidP="00480F95">
      <w:pPr>
        <w:pStyle w:val="2"/>
        <w:pBdr>
          <w:top w:val="single" w:sz="4" w:space="1" w:color="FF5050"/>
          <w:bottom w:val="single" w:sz="4" w:space="1" w:color="FF5050"/>
        </w:pBdr>
        <w:spacing w:after="120" w:line="360" w:lineRule="auto"/>
        <w:rPr>
          <w:rFonts w:ascii="Times New Roman" w:hAnsi="Times New Roman"/>
          <w:color w:val="auto"/>
        </w:rPr>
      </w:pPr>
      <w:bookmarkStart w:id="40" w:name="_Toc449453705"/>
      <w:r w:rsidRPr="00474E89">
        <w:rPr>
          <w:rFonts w:ascii="Times New Roman" w:hAnsi="Times New Roman"/>
          <w:color w:val="auto"/>
        </w:rPr>
        <w:t>5.3. Инвестиционные проекты</w:t>
      </w:r>
      <w:bookmarkEnd w:id="40"/>
    </w:p>
    <w:p w:rsidR="00EB76DF" w:rsidRPr="00474E89" w:rsidRDefault="00EB76DF" w:rsidP="00474E89">
      <w:pPr>
        <w:pStyle w:val="3"/>
        <w:spacing w:after="120" w:line="360" w:lineRule="auto"/>
        <w:rPr>
          <w:rFonts w:ascii="Times New Roman" w:hAnsi="Times New Roman"/>
          <w:color w:val="auto"/>
          <w:sz w:val="26"/>
          <w:szCs w:val="26"/>
        </w:rPr>
      </w:pPr>
      <w:bookmarkStart w:id="41" w:name="_Toc449453706"/>
      <w:r w:rsidRPr="00474E89">
        <w:rPr>
          <w:rFonts w:ascii="Times New Roman" w:hAnsi="Times New Roman"/>
          <w:color w:val="auto"/>
          <w:sz w:val="26"/>
          <w:szCs w:val="26"/>
        </w:rPr>
        <w:t>5.3.1. Осуществляемые в настоящее время проекты</w:t>
      </w:r>
      <w:bookmarkEnd w:id="41"/>
    </w:p>
    <w:p w:rsidR="00480F95" w:rsidRPr="00480F95" w:rsidRDefault="00480F95" w:rsidP="00480F95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80F95">
        <w:rPr>
          <w:rFonts w:ascii="Times New Roman" w:hAnsi="Times New Roman"/>
          <w:sz w:val="24"/>
          <w:szCs w:val="24"/>
        </w:rPr>
        <w:t>ет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EB76DF" w:rsidRDefault="00EB76DF" w:rsidP="00474E89">
      <w:pPr>
        <w:pStyle w:val="3"/>
        <w:spacing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42" w:name="_Toc449453707"/>
      <w:r w:rsidRPr="00474E89">
        <w:rPr>
          <w:rFonts w:ascii="Times New Roman" w:hAnsi="Times New Roman"/>
          <w:color w:val="auto"/>
          <w:sz w:val="26"/>
          <w:szCs w:val="26"/>
        </w:rPr>
        <w:t>5.3.2. Предлагаемые для инвестиции проекты</w:t>
      </w:r>
      <w:bookmarkEnd w:id="42"/>
    </w:p>
    <w:p w:rsidR="00EB76DF" w:rsidRDefault="00EB76DF" w:rsidP="00480F9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B08ED">
        <w:rPr>
          <w:rFonts w:ascii="Times New Roman" w:hAnsi="Times New Roman"/>
          <w:bCs/>
          <w:sz w:val="24"/>
          <w:szCs w:val="24"/>
          <w:lang w:eastAsia="ru-RU"/>
        </w:rPr>
        <w:t>Строительство спортивно-туристского (горнолыжного) центра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  <w:r w:rsidR="00480F9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Пяйнур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hyperlink r:id="rId13" w:history="1">
        <w:r w:rsidR="00480F95" w:rsidRPr="00191DCB">
          <w:rPr>
            <w:rStyle w:val="a7"/>
            <w:rFonts w:ascii="Times New Roman" w:hAnsi="Times New Roman"/>
            <w:bCs/>
            <w:sz w:val="24"/>
            <w:szCs w:val="24"/>
            <w:lang w:eastAsia="ru-RU"/>
          </w:rPr>
          <w:t>http://louhiadm.ru/ekonomika/investitsioonii_pasport/investitsionnie_ploschadki.html</w:t>
        </w:r>
      </w:hyperlink>
    </w:p>
    <w:sectPr w:rsidR="00EB76DF" w:rsidSect="00FA3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5B" w:rsidRDefault="0052705B" w:rsidP="00240CDE">
      <w:pPr>
        <w:spacing w:after="0" w:line="240" w:lineRule="auto"/>
      </w:pPr>
      <w:r>
        <w:separator/>
      </w:r>
    </w:p>
  </w:endnote>
  <w:endnote w:type="continuationSeparator" w:id="0">
    <w:p w:rsidR="0052705B" w:rsidRDefault="0052705B" w:rsidP="002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5B" w:rsidRDefault="0052705B" w:rsidP="00240CDE">
      <w:pPr>
        <w:spacing w:after="0" w:line="240" w:lineRule="auto"/>
      </w:pPr>
      <w:r>
        <w:separator/>
      </w:r>
    </w:p>
  </w:footnote>
  <w:footnote w:type="continuationSeparator" w:id="0">
    <w:p w:rsidR="0052705B" w:rsidRDefault="0052705B" w:rsidP="0024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3F28"/>
    <w:multiLevelType w:val="hybridMultilevel"/>
    <w:tmpl w:val="35625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C09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A73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C89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8E5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CB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AC9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89A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4AC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C0090"/>
    <w:multiLevelType w:val="hybridMultilevel"/>
    <w:tmpl w:val="947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65107"/>
    <w:multiLevelType w:val="hybridMultilevel"/>
    <w:tmpl w:val="007C04BC"/>
    <w:lvl w:ilvl="0" w:tplc="14E849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464"/>
    <w:rsid w:val="00000738"/>
    <w:rsid w:val="00024ACE"/>
    <w:rsid w:val="00040F5E"/>
    <w:rsid w:val="000413A8"/>
    <w:rsid w:val="00052D72"/>
    <w:rsid w:val="00067FB7"/>
    <w:rsid w:val="00075D4E"/>
    <w:rsid w:val="00097A8E"/>
    <w:rsid w:val="000D7940"/>
    <w:rsid w:val="000F73DB"/>
    <w:rsid w:val="00127D4F"/>
    <w:rsid w:val="00142FEC"/>
    <w:rsid w:val="00157B81"/>
    <w:rsid w:val="00171A30"/>
    <w:rsid w:val="00174D32"/>
    <w:rsid w:val="001F7FB7"/>
    <w:rsid w:val="00240CDE"/>
    <w:rsid w:val="00281A99"/>
    <w:rsid w:val="002B2E64"/>
    <w:rsid w:val="003235BD"/>
    <w:rsid w:val="0032531A"/>
    <w:rsid w:val="00343D1B"/>
    <w:rsid w:val="00360768"/>
    <w:rsid w:val="00393036"/>
    <w:rsid w:val="003A7618"/>
    <w:rsid w:val="003B2B94"/>
    <w:rsid w:val="003C3B87"/>
    <w:rsid w:val="003C5B94"/>
    <w:rsid w:val="003C7E86"/>
    <w:rsid w:val="003D6FC4"/>
    <w:rsid w:val="0040130D"/>
    <w:rsid w:val="004158E7"/>
    <w:rsid w:val="00462B43"/>
    <w:rsid w:val="0046676D"/>
    <w:rsid w:val="00474E89"/>
    <w:rsid w:val="00480F95"/>
    <w:rsid w:val="004C6464"/>
    <w:rsid w:val="004D5C5A"/>
    <w:rsid w:val="0052705B"/>
    <w:rsid w:val="00561B3E"/>
    <w:rsid w:val="00573DAB"/>
    <w:rsid w:val="00587460"/>
    <w:rsid w:val="0059600C"/>
    <w:rsid w:val="005A14CB"/>
    <w:rsid w:val="005E2468"/>
    <w:rsid w:val="005E3DD3"/>
    <w:rsid w:val="005F4905"/>
    <w:rsid w:val="00604884"/>
    <w:rsid w:val="006B54F0"/>
    <w:rsid w:val="006C72DB"/>
    <w:rsid w:val="00722615"/>
    <w:rsid w:val="00750A71"/>
    <w:rsid w:val="00761F9D"/>
    <w:rsid w:val="007A2221"/>
    <w:rsid w:val="007B08ED"/>
    <w:rsid w:val="007C0DBD"/>
    <w:rsid w:val="007D4F3B"/>
    <w:rsid w:val="008462B7"/>
    <w:rsid w:val="00853BBF"/>
    <w:rsid w:val="008609E2"/>
    <w:rsid w:val="008801DE"/>
    <w:rsid w:val="008D13C4"/>
    <w:rsid w:val="008F0E2B"/>
    <w:rsid w:val="00925100"/>
    <w:rsid w:val="009457F1"/>
    <w:rsid w:val="00947930"/>
    <w:rsid w:val="00950B08"/>
    <w:rsid w:val="00953996"/>
    <w:rsid w:val="0096312C"/>
    <w:rsid w:val="00981696"/>
    <w:rsid w:val="009A6551"/>
    <w:rsid w:val="009D0358"/>
    <w:rsid w:val="00A07998"/>
    <w:rsid w:val="00A11E92"/>
    <w:rsid w:val="00A172D1"/>
    <w:rsid w:val="00A2770E"/>
    <w:rsid w:val="00A34A3A"/>
    <w:rsid w:val="00A94006"/>
    <w:rsid w:val="00AC31DC"/>
    <w:rsid w:val="00AE0331"/>
    <w:rsid w:val="00AE0357"/>
    <w:rsid w:val="00AF0161"/>
    <w:rsid w:val="00B874E5"/>
    <w:rsid w:val="00BB14CE"/>
    <w:rsid w:val="00C02634"/>
    <w:rsid w:val="00C3116D"/>
    <w:rsid w:val="00C437D4"/>
    <w:rsid w:val="00C45D75"/>
    <w:rsid w:val="00C80DBA"/>
    <w:rsid w:val="00C95A75"/>
    <w:rsid w:val="00CB21AC"/>
    <w:rsid w:val="00CC22AA"/>
    <w:rsid w:val="00CE1265"/>
    <w:rsid w:val="00CE7BB8"/>
    <w:rsid w:val="00CF0736"/>
    <w:rsid w:val="00D558EB"/>
    <w:rsid w:val="00D93B8E"/>
    <w:rsid w:val="00DB009B"/>
    <w:rsid w:val="00DC3C35"/>
    <w:rsid w:val="00E046FC"/>
    <w:rsid w:val="00E06670"/>
    <w:rsid w:val="00E117F6"/>
    <w:rsid w:val="00E410C2"/>
    <w:rsid w:val="00E5604A"/>
    <w:rsid w:val="00E70127"/>
    <w:rsid w:val="00E86035"/>
    <w:rsid w:val="00EB76DF"/>
    <w:rsid w:val="00ED2B21"/>
    <w:rsid w:val="00ED6E1D"/>
    <w:rsid w:val="00F15EC2"/>
    <w:rsid w:val="00F2495D"/>
    <w:rsid w:val="00F305C9"/>
    <w:rsid w:val="00F31E3E"/>
    <w:rsid w:val="00F974E8"/>
    <w:rsid w:val="00F97F9E"/>
    <w:rsid w:val="00FA39B0"/>
    <w:rsid w:val="00FA5CE2"/>
    <w:rsid w:val="00FF5B39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117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64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0C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F0161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64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816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40CDE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59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240CDE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240CDE"/>
    <w:rPr>
      <w:rFonts w:cs="Times New Roman"/>
      <w:vertAlign w:val="superscript"/>
    </w:rPr>
  </w:style>
  <w:style w:type="character" w:styleId="a7">
    <w:name w:val="Hyperlink"/>
    <w:uiPriority w:val="99"/>
    <w:rsid w:val="00F15EC2"/>
    <w:rPr>
      <w:rFonts w:cs="Times New Roman"/>
      <w:color w:val="0000FF"/>
      <w:u w:val="single"/>
    </w:rPr>
  </w:style>
  <w:style w:type="paragraph" w:styleId="a8">
    <w:name w:val="TOC Heading"/>
    <w:basedOn w:val="1"/>
    <w:next w:val="a"/>
    <w:uiPriority w:val="99"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FA39B0"/>
    <w:pPr>
      <w:tabs>
        <w:tab w:val="left" w:pos="440"/>
        <w:tab w:val="right" w:leader="dot" w:pos="14601"/>
      </w:tabs>
      <w:spacing w:after="100"/>
    </w:pPr>
  </w:style>
  <w:style w:type="paragraph" w:styleId="21">
    <w:name w:val="toc 2"/>
    <w:basedOn w:val="a"/>
    <w:next w:val="a"/>
    <w:autoRedefine/>
    <w:uiPriority w:val="39"/>
    <w:rsid w:val="00FA39B0"/>
    <w:pPr>
      <w:tabs>
        <w:tab w:val="left" w:pos="880"/>
        <w:tab w:val="right" w:leader="dot" w:pos="14601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rsid w:val="00FA39B0"/>
    <w:pPr>
      <w:tabs>
        <w:tab w:val="left" w:pos="1320"/>
        <w:tab w:val="right" w:leader="dot" w:pos="14601"/>
      </w:tabs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15EC2"/>
    <w:rPr>
      <w:rFonts w:ascii="Tahoma" w:hAnsi="Tahoma" w:cs="Tahoma"/>
      <w:sz w:val="16"/>
      <w:szCs w:val="16"/>
    </w:rPr>
  </w:style>
  <w:style w:type="paragraph" w:styleId="ab">
    <w:name w:val="Body Text"/>
    <w:aliases w:val="Основной текст Знак1"/>
    <w:basedOn w:val="a"/>
    <w:link w:val="ac"/>
    <w:uiPriority w:val="99"/>
    <w:rsid w:val="00761F9D"/>
    <w:pPr>
      <w:spacing w:after="0" w:line="240" w:lineRule="auto"/>
      <w:ind w:right="-1"/>
      <w:jc w:val="center"/>
    </w:pPr>
    <w:rPr>
      <w:rFonts w:ascii="Times New Roman" w:hAnsi="Times New Roman"/>
      <w:b/>
      <w:bCs/>
      <w:sz w:val="24"/>
      <w:szCs w:val="28"/>
      <w:lang w:eastAsia="ru-RU"/>
    </w:rPr>
  </w:style>
  <w:style w:type="character" w:customStyle="1" w:styleId="ac">
    <w:name w:val="Основной текст Знак"/>
    <w:aliases w:val="Основной текст Знак1 Знак"/>
    <w:link w:val="ab"/>
    <w:uiPriority w:val="99"/>
    <w:semiHidden/>
    <w:locked/>
    <w:rsid w:val="00C95A75"/>
    <w:rPr>
      <w:rFonts w:cs="Times New Roman"/>
      <w:lang w:eastAsia="en-US"/>
    </w:rPr>
  </w:style>
  <w:style w:type="paragraph" w:styleId="22">
    <w:name w:val="Body Text 2"/>
    <w:basedOn w:val="a"/>
    <w:link w:val="23"/>
    <w:uiPriority w:val="99"/>
    <w:rsid w:val="003235BD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C95A75"/>
    <w:rPr>
      <w:rFonts w:cs="Times New Roman"/>
      <w:lang w:eastAsia="en-US"/>
    </w:rPr>
  </w:style>
  <w:style w:type="character" w:customStyle="1" w:styleId="apple-converted-space">
    <w:name w:val="apple-converted-space"/>
    <w:uiPriority w:val="99"/>
    <w:rsid w:val="00953996"/>
    <w:rPr>
      <w:rFonts w:cs="Times New Roman"/>
    </w:rPr>
  </w:style>
  <w:style w:type="paragraph" w:customStyle="1" w:styleId="ad">
    <w:name w:val="Знак Знак Знак Знак Знак Знак"/>
    <w:basedOn w:val="a"/>
    <w:uiPriority w:val="99"/>
    <w:rsid w:val="0039303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e">
    <w:name w:val="Title"/>
    <w:basedOn w:val="a"/>
    <w:link w:val="af"/>
    <w:uiPriority w:val="99"/>
    <w:qFormat/>
    <w:locked/>
    <w:rsid w:val="00950B08"/>
    <w:pPr>
      <w:spacing w:after="0" w:line="240" w:lineRule="auto"/>
      <w:jc w:val="center"/>
    </w:pPr>
    <w:rPr>
      <w:rFonts w:ascii="Arial" w:hAnsi="Arial" w:cs="Arial"/>
      <w:b/>
      <w:bCs/>
      <w:color w:val="0000FF"/>
      <w:sz w:val="32"/>
      <w:szCs w:val="24"/>
      <w:lang w:eastAsia="ru-RU"/>
    </w:rPr>
  </w:style>
  <w:style w:type="character" w:customStyle="1" w:styleId="af">
    <w:name w:val="Название Знак"/>
    <w:link w:val="ae"/>
    <w:uiPriority w:val="10"/>
    <w:rsid w:val="0020470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0">
    <w:name w:val="header"/>
    <w:basedOn w:val="a"/>
    <w:link w:val="af1"/>
    <w:uiPriority w:val="99"/>
    <w:unhideWhenUsed/>
    <w:rsid w:val="00FA39B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A39B0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FA39B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FA39B0"/>
    <w:rPr>
      <w:lang w:eastAsia="en-US"/>
    </w:rPr>
  </w:style>
  <w:style w:type="character" w:customStyle="1" w:styleId="60">
    <w:name w:val="Заголовок 6 Знак"/>
    <w:link w:val="6"/>
    <w:semiHidden/>
    <w:rsid w:val="00AF0161"/>
    <w:rPr>
      <w:rFonts w:ascii="Calibri" w:eastAsia="Times New Roman" w:hAnsi="Calibri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hiadm.ru/munitsipalnie_programmi/1284031004.html" TargetMode="External"/><Relationship Id="rId13" Type="http://schemas.openxmlformats.org/officeDocument/2006/relationships/hyperlink" Target="http://louhiadm.ru/ekonomika/investitsioonii_pasport/investitsionnie_ploschadk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u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zanisk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hites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e-divi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14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Леонидова Татьяна Всеволодовна</dc:creator>
  <cp:keywords/>
  <dc:description/>
  <cp:lastModifiedBy>Tatyana V. Leonidova</cp:lastModifiedBy>
  <cp:revision>52</cp:revision>
  <dcterms:created xsi:type="dcterms:W3CDTF">2015-09-29T06:54:00Z</dcterms:created>
  <dcterms:modified xsi:type="dcterms:W3CDTF">2016-04-26T14:06:00Z</dcterms:modified>
</cp:coreProperties>
</file>